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DC1" w:rsidRPr="001807DE" w:rsidRDefault="00144DC1">
      <w:pPr>
        <w:rPr>
          <w:rFonts w:cs="Calibri"/>
          <w:sz w:val="32"/>
          <w:szCs w:val="32"/>
        </w:rPr>
      </w:pPr>
      <w:bookmarkStart w:id="0" w:name="_GoBack"/>
      <w:bookmarkEnd w:id="0"/>
      <w:r w:rsidRPr="001807DE">
        <w:rPr>
          <w:rFonts w:cs="Calibri"/>
          <w:sz w:val="32"/>
          <w:szCs w:val="32"/>
        </w:rPr>
        <w:t xml:space="preserve">A Guide for Parents </w:t>
      </w:r>
      <w:r>
        <w:rPr>
          <w:rFonts w:cs="Calibri"/>
          <w:sz w:val="32"/>
          <w:szCs w:val="32"/>
        </w:rPr>
        <w:tab/>
      </w:r>
      <w:r>
        <w:rPr>
          <w:rFonts w:cs="Calibri"/>
          <w:sz w:val="32"/>
          <w:szCs w:val="32"/>
        </w:rPr>
        <w:tab/>
      </w:r>
      <w:r>
        <w:rPr>
          <w:rFonts w:cs="Calibri"/>
          <w:sz w:val="32"/>
          <w:szCs w:val="32"/>
        </w:rPr>
        <w:tab/>
      </w:r>
      <w:r>
        <w:rPr>
          <w:rFonts w:cs="Calibri"/>
          <w:sz w:val="32"/>
          <w:szCs w:val="32"/>
        </w:rPr>
        <w:tab/>
      </w:r>
      <w:r>
        <w:rPr>
          <w:rFonts w:cs="Calibri"/>
          <w:sz w:val="32"/>
          <w:szCs w:val="32"/>
        </w:rPr>
        <w:tab/>
      </w:r>
      <w:r>
        <w:rPr>
          <w:rFonts w:cs="Calibri"/>
          <w:sz w:val="32"/>
          <w:szCs w:val="32"/>
        </w:rPr>
        <w:tab/>
      </w:r>
      <w:r>
        <w:rPr>
          <w:rFonts w:cs="Calibri"/>
          <w:sz w:val="32"/>
          <w:szCs w:val="32"/>
        </w:rPr>
        <w:tab/>
      </w:r>
      <w:r>
        <w:rPr>
          <w:rFonts w:cs="Calibri"/>
          <w:sz w:val="32"/>
          <w:szCs w:val="32"/>
        </w:rPr>
        <w:tab/>
      </w:r>
      <w:r>
        <w:rPr>
          <w:rFonts w:cs="Calibri"/>
          <w:sz w:val="32"/>
          <w:szCs w:val="32"/>
        </w:rPr>
        <w:tab/>
      </w:r>
      <w:r w:rsidRPr="001807DE">
        <w:rPr>
          <w:rFonts w:cs="Calibri"/>
          <w:sz w:val="32"/>
          <w:szCs w:val="32"/>
        </w:rPr>
        <w:t xml:space="preserve"> </w:t>
      </w:r>
      <w:r w:rsidR="002815BD" w:rsidRPr="002815BD">
        <w:rPr>
          <w:rFonts w:cs="Calibri"/>
          <w:noProof/>
          <w:sz w:val="32"/>
          <w:szCs w:val="32"/>
          <w:lang w:eastAsia="en-GB"/>
        </w:rPr>
        <w:drawing>
          <wp:anchor distT="0" distB="0" distL="114300" distR="114300" simplePos="0" relativeHeight="251662336" behindDoc="0" locked="0" layoutInCell="1" allowOverlap="1">
            <wp:simplePos x="5991225" y="457200"/>
            <wp:positionH relativeFrom="margin">
              <wp:align>right</wp:align>
            </wp:positionH>
            <wp:positionV relativeFrom="margin">
              <wp:align>top</wp:align>
            </wp:positionV>
            <wp:extent cx="895350" cy="871855"/>
            <wp:effectExtent l="0" t="0" r="0" b="4445"/>
            <wp:wrapSquare wrapText="bothSides"/>
            <wp:docPr id="1" name="Picture 1" descr="F:\LOGO\LOGO 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LOGO NEW.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350" cy="871855"/>
                    </a:xfrm>
                    <a:prstGeom prst="rect">
                      <a:avLst/>
                    </a:prstGeom>
                    <a:noFill/>
                    <a:ln>
                      <a:noFill/>
                    </a:ln>
                  </pic:spPr>
                </pic:pic>
              </a:graphicData>
            </a:graphic>
          </wp:anchor>
        </w:drawing>
      </w:r>
    </w:p>
    <w:p w:rsidR="00144DC1" w:rsidRPr="001807DE" w:rsidRDefault="00144DC1">
      <w:pPr>
        <w:rPr>
          <w:rFonts w:cs="Calibri"/>
          <w:sz w:val="32"/>
          <w:szCs w:val="32"/>
        </w:rPr>
      </w:pPr>
      <w:r w:rsidRPr="001807DE">
        <w:rPr>
          <w:rFonts w:cs="Calibri"/>
          <w:sz w:val="32"/>
          <w:szCs w:val="32"/>
        </w:rPr>
        <w:t>The New National Curriculum</w:t>
      </w:r>
    </w:p>
    <w:p w:rsidR="00144DC1" w:rsidRPr="001807DE" w:rsidRDefault="00144DC1">
      <w:pPr>
        <w:rPr>
          <w:rFonts w:cs="Calibri"/>
          <w:sz w:val="20"/>
          <w:szCs w:val="20"/>
        </w:rPr>
      </w:pPr>
    </w:p>
    <w:p w:rsidR="00144DC1" w:rsidRPr="001807DE" w:rsidRDefault="00144DC1" w:rsidP="001807DE">
      <w:pPr>
        <w:pStyle w:val="NoSpacing"/>
        <w:rPr>
          <w:lang w:eastAsia="en-GB"/>
        </w:rPr>
      </w:pPr>
      <w:r w:rsidRPr="001807DE">
        <w:rPr>
          <w:lang w:eastAsia="en-GB"/>
        </w:rPr>
        <w:t xml:space="preserve">In September 2013, the Government announced plans to overhaul the National Curriculum and in 2014 the primary school curriculum was up-dated with many changes. So why was a change needed and how has our school reacted to the change so far? </w:t>
      </w:r>
    </w:p>
    <w:p w:rsidR="00144DC1" w:rsidRPr="001807DE" w:rsidRDefault="00144DC1" w:rsidP="00414E4E">
      <w:pPr>
        <w:spacing w:before="240" w:after="240" w:line="480" w:lineRule="atLeast"/>
        <w:jc w:val="both"/>
        <w:outlineLvl w:val="1"/>
        <w:rPr>
          <w:rFonts w:cs="Calibri"/>
          <w:b/>
          <w:bCs/>
          <w:sz w:val="24"/>
          <w:szCs w:val="24"/>
          <w:lang w:eastAsia="en-GB"/>
        </w:rPr>
      </w:pPr>
      <w:r w:rsidRPr="001807DE">
        <w:rPr>
          <w:rFonts w:cs="Calibri"/>
          <w:b/>
          <w:bCs/>
          <w:sz w:val="24"/>
          <w:szCs w:val="24"/>
          <w:lang w:eastAsia="en-GB"/>
        </w:rPr>
        <w:t>Why the big curriculum change?</w:t>
      </w:r>
    </w:p>
    <w:p w:rsidR="00144DC1" w:rsidRDefault="001D5A48" w:rsidP="00B86EEE">
      <w:pPr>
        <w:pStyle w:val="NoSpacing"/>
        <w:jc w:val="both"/>
        <w:rPr>
          <w:lang w:eastAsia="en-GB"/>
        </w:rPr>
      </w:pPr>
      <w:r>
        <w:rPr>
          <w:noProof/>
          <w:lang w:eastAsia="en-GB"/>
        </w:rPr>
        <w:drawing>
          <wp:anchor distT="0" distB="0" distL="114300" distR="114300" simplePos="0" relativeHeight="251654144" behindDoc="0" locked="0" layoutInCell="1" allowOverlap="1">
            <wp:simplePos x="0" y="0"/>
            <wp:positionH relativeFrom="column">
              <wp:posOffset>17145</wp:posOffset>
            </wp:positionH>
            <wp:positionV relativeFrom="paragraph">
              <wp:posOffset>34798</wp:posOffset>
            </wp:positionV>
            <wp:extent cx="1837055" cy="1516126"/>
            <wp:effectExtent l="0" t="0" r="0" b="8255"/>
            <wp:wrapSquare wrapText="bothSides"/>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7-B.tif"/>
                    <pic:cNvPicPr/>
                  </pic:nvPicPr>
                  <pic:blipFill>
                    <a:blip r:embed="rId6" cstate="print">
                      <a:extLst/>
                    </a:blip>
                    <a:stretch>
                      <a:fillRect/>
                    </a:stretch>
                  </pic:blipFill>
                  <pic:spPr>
                    <a:xfrm>
                      <a:off x="0" y="0"/>
                      <a:ext cx="1837055" cy="1515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4DC1">
        <w:rPr>
          <w:lang w:eastAsia="en-GB"/>
        </w:rPr>
        <w:t xml:space="preserve">The Government’s aim is </w:t>
      </w:r>
      <w:r w:rsidR="00144DC1" w:rsidRPr="001807DE">
        <w:rPr>
          <w:lang w:eastAsia="en-GB"/>
        </w:rPr>
        <w:t xml:space="preserve">to raise standards, particularly as the </w:t>
      </w:r>
      <w:smartTag w:uri="urn:schemas-microsoft-com:office:smarttags" w:element="place">
        <w:smartTag w:uri="urn:schemas-microsoft-com:office:smarttags" w:element="country-region">
          <w:r w:rsidR="00144DC1" w:rsidRPr="001807DE">
            <w:rPr>
              <w:lang w:eastAsia="en-GB"/>
            </w:rPr>
            <w:t>UK</w:t>
          </w:r>
        </w:smartTag>
      </w:smartTag>
      <w:r w:rsidR="00144DC1" w:rsidRPr="001807DE">
        <w:rPr>
          <w:lang w:eastAsia="en-GB"/>
        </w:rPr>
        <w:t xml:space="preserve"> is slipping down international </w:t>
      </w:r>
      <w:r w:rsidR="00144DC1">
        <w:rPr>
          <w:lang w:eastAsia="en-GB"/>
        </w:rPr>
        <w:t>pupil</w:t>
      </w:r>
      <w:r w:rsidR="00144DC1" w:rsidRPr="001807DE">
        <w:rPr>
          <w:lang w:eastAsia="en-GB"/>
        </w:rPr>
        <w:t xml:space="preserve"> assessment league tables. Inspired by what is taught in the world’s most successful school systems, including </w:t>
      </w:r>
      <w:smartTag w:uri="urn:schemas-microsoft-com:office:smarttags" w:element="City">
        <w:r w:rsidR="00144DC1" w:rsidRPr="001807DE">
          <w:rPr>
            <w:lang w:eastAsia="en-GB"/>
          </w:rPr>
          <w:t>Hong Kong</w:t>
        </w:r>
      </w:smartTag>
      <w:r w:rsidR="00144DC1" w:rsidRPr="001807DE">
        <w:rPr>
          <w:lang w:eastAsia="en-GB"/>
        </w:rPr>
        <w:t xml:space="preserve">, </w:t>
      </w:r>
      <w:smartTag w:uri="urn:schemas-microsoft-com:office:smarttags" w:element="country-region">
        <w:r w:rsidR="00144DC1" w:rsidRPr="001807DE">
          <w:rPr>
            <w:lang w:eastAsia="en-GB"/>
          </w:rPr>
          <w:t>Singapore</w:t>
        </w:r>
      </w:smartTag>
      <w:r w:rsidR="00144DC1" w:rsidRPr="001807DE">
        <w:rPr>
          <w:lang w:eastAsia="en-GB"/>
        </w:rPr>
        <w:t xml:space="preserve"> and </w:t>
      </w:r>
      <w:smartTag w:uri="urn:schemas-microsoft-com:office:smarttags" w:element="country-region">
        <w:r w:rsidR="00144DC1" w:rsidRPr="001807DE">
          <w:rPr>
            <w:lang w:eastAsia="en-GB"/>
          </w:rPr>
          <w:t>Finland</w:t>
        </w:r>
      </w:smartTag>
      <w:r w:rsidR="00144DC1" w:rsidRPr="001807DE">
        <w:rPr>
          <w:lang w:eastAsia="en-GB"/>
        </w:rPr>
        <w:t>, as well</w:t>
      </w:r>
      <w:r w:rsidR="00144DC1">
        <w:rPr>
          <w:lang w:eastAsia="en-GB"/>
        </w:rPr>
        <w:t xml:space="preserve"> as in the best </w:t>
      </w:r>
      <w:smartTag w:uri="urn:schemas-microsoft-com:office:smarttags" w:element="place">
        <w:smartTag w:uri="urn:schemas-microsoft-com:office:smarttags" w:element="country-region">
          <w:r w:rsidR="00144DC1">
            <w:rPr>
              <w:lang w:eastAsia="en-GB"/>
            </w:rPr>
            <w:t>UK</w:t>
          </w:r>
        </w:smartTag>
      </w:smartTag>
      <w:r w:rsidR="00144DC1">
        <w:rPr>
          <w:lang w:eastAsia="en-GB"/>
        </w:rPr>
        <w:t xml:space="preserve"> schools, the new National Curriculum is</w:t>
      </w:r>
      <w:r w:rsidR="00144DC1" w:rsidRPr="001807DE">
        <w:rPr>
          <w:lang w:eastAsia="en-GB"/>
        </w:rPr>
        <w:t xml:space="preserve"> designed to produce productive, creative and well educated students who will be able to compete in the international market.</w:t>
      </w:r>
    </w:p>
    <w:p w:rsidR="00144DC1" w:rsidRPr="00B86EEE" w:rsidRDefault="00144DC1" w:rsidP="00B86EEE">
      <w:pPr>
        <w:pStyle w:val="NoSpacing"/>
        <w:jc w:val="both"/>
        <w:rPr>
          <w:sz w:val="16"/>
          <w:szCs w:val="16"/>
          <w:lang w:eastAsia="en-GB"/>
        </w:rPr>
      </w:pPr>
    </w:p>
    <w:p w:rsidR="00144DC1" w:rsidRDefault="00144DC1" w:rsidP="00B86EEE">
      <w:pPr>
        <w:pStyle w:val="NoSpacing"/>
        <w:jc w:val="both"/>
        <w:rPr>
          <w:lang w:eastAsia="en-GB"/>
        </w:rPr>
      </w:pPr>
      <w:r w:rsidRPr="001807DE">
        <w:rPr>
          <w:lang w:eastAsia="en-GB"/>
        </w:rPr>
        <w:t>Although the new curriculum is intended to be more challenging, the content is actually slimmer than the current curriculum, focusing on essential core subject knowledge and skills.</w:t>
      </w:r>
    </w:p>
    <w:p w:rsidR="00144DC1" w:rsidRPr="00B86EEE" w:rsidRDefault="00144DC1" w:rsidP="00B86EEE">
      <w:pPr>
        <w:pStyle w:val="NoSpacing"/>
        <w:jc w:val="both"/>
        <w:rPr>
          <w:sz w:val="16"/>
          <w:szCs w:val="16"/>
          <w:lang w:eastAsia="en-GB"/>
        </w:rPr>
      </w:pPr>
    </w:p>
    <w:p w:rsidR="00144DC1" w:rsidRPr="001807DE" w:rsidRDefault="001D5A48" w:rsidP="0090534A">
      <w:pPr>
        <w:pStyle w:val="NoSpacing"/>
        <w:rPr>
          <w:lang w:eastAsia="en-GB"/>
        </w:rPr>
      </w:pPr>
      <w:r>
        <w:rPr>
          <w:noProof/>
          <w:lang w:eastAsia="en-GB"/>
        </w:rPr>
        <w:drawing>
          <wp:anchor distT="0" distB="0" distL="114300" distR="114300" simplePos="0" relativeHeight="251655168" behindDoc="1" locked="0" layoutInCell="1" allowOverlap="1">
            <wp:simplePos x="0" y="0"/>
            <wp:positionH relativeFrom="column">
              <wp:posOffset>4398645</wp:posOffset>
            </wp:positionH>
            <wp:positionV relativeFrom="paragraph">
              <wp:posOffset>154178</wp:posOffset>
            </wp:positionV>
            <wp:extent cx="2159762" cy="1612011"/>
            <wp:effectExtent l="0" t="0" r="0" b="7620"/>
            <wp:wrapTight wrapText="bothSides">
              <wp:wrapPolygon edited="0">
                <wp:start x="762" y="0"/>
                <wp:lineTo x="0" y="511"/>
                <wp:lineTo x="0" y="20681"/>
                <wp:lineTo x="572" y="21447"/>
                <wp:lineTo x="762" y="21447"/>
                <wp:lineTo x="20577" y="21447"/>
                <wp:lineTo x="20768" y="21447"/>
                <wp:lineTo x="21340" y="20681"/>
                <wp:lineTo x="21340" y="511"/>
                <wp:lineTo x="20577" y="0"/>
                <wp:lineTo x="762" y="0"/>
              </wp:wrapPolygon>
            </wp:wrapTight>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A.tif"/>
                    <pic:cNvPicPr/>
                  </pic:nvPicPr>
                  <pic:blipFill>
                    <a:blip r:embed="rId7" cstate="print">
                      <a:extLst/>
                    </a:blip>
                    <a:stretch>
                      <a:fillRect/>
                    </a:stretch>
                  </pic:blipFill>
                  <pic:spPr>
                    <a:xfrm>
                      <a:off x="0" y="0"/>
                      <a:ext cx="2159635" cy="1611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44DC1" w:rsidRPr="0049580A" w:rsidRDefault="00144DC1" w:rsidP="001807DE">
      <w:pPr>
        <w:pStyle w:val="NoSpacing"/>
        <w:rPr>
          <w:b/>
          <w:sz w:val="24"/>
          <w:szCs w:val="24"/>
          <w:lang w:eastAsia="en-GB"/>
        </w:rPr>
      </w:pPr>
      <w:r w:rsidRPr="0049580A">
        <w:rPr>
          <w:b/>
          <w:sz w:val="24"/>
          <w:szCs w:val="24"/>
          <w:lang w:eastAsia="en-GB"/>
        </w:rPr>
        <w:t>What are the main changes?</w:t>
      </w:r>
    </w:p>
    <w:p w:rsidR="00144DC1" w:rsidRPr="00B86EEE" w:rsidRDefault="00144DC1" w:rsidP="001807DE">
      <w:pPr>
        <w:pStyle w:val="NoSpacing"/>
        <w:rPr>
          <w:b/>
          <w:sz w:val="16"/>
          <w:szCs w:val="16"/>
          <w:lang w:eastAsia="en-GB"/>
        </w:rPr>
      </w:pPr>
    </w:p>
    <w:p w:rsidR="00144DC1" w:rsidRDefault="00144DC1" w:rsidP="00B86EEE">
      <w:pPr>
        <w:pStyle w:val="NoSpacing"/>
        <w:jc w:val="both"/>
        <w:rPr>
          <w:lang w:eastAsia="en-GB"/>
        </w:rPr>
      </w:pPr>
      <w:r w:rsidRPr="001807DE">
        <w:rPr>
          <w:lang w:eastAsia="en-GB"/>
        </w:rPr>
        <w:t xml:space="preserve">The table below </w:t>
      </w:r>
      <w:r w:rsidRPr="001807DE">
        <w:rPr>
          <w:b/>
          <w:lang w:eastAsia="en-GB"/>
        </w:rPr>
        <w:t>summarises</w:t>
      </w:r>
      <w:r w:rsidRPr="001807DE">
        <w:rPr>
          <w:lang w:eastAsia="en-GB"/>
        </w:rPr>
        <w:t xml:space="preserve"> the main changes in the core subjects covered by the National Curriculum.</w:t>
      </w:r>
      <w:r>
        <w:rPr>
          <w:lang w:eastAsia="en-GB"/>
        </w:rPr>
        <w:t xml:space="preserve"> It is evident that the level of challenge is much higher now.</w:t>
      </w:r>
    </w:p>
    <w:p w:rsidR="00144DC1" w:rsidRPr="00B86EEE" w:rsidRDefault="00144DC1" w:rsidP="00B86EEE">
      <w:pPr>
        <w:pStyle w:val="NoSpacing"/>
        <w:jc w:val="both"/>
        <w:rPr>
          <w:sz w:val="16"/>
          <w:szCs w:val="16"/>
          <w:lang w:eastAsia="en-GB"/>
        </w:rPr>
      </w:pPr>
    </w:p>
    <w:p w:rsidR="00144DC1" w:rsidRPr="0049580A" w:rsidRDefault="00144DC1" w:rsidP="00B86EEE">
      <w:pPr>
        <w:pStyle w:val="NoSpacing"/>
        <w:jc w:val="both"/>
        <w:rPr>
          <w:b/>
          <w:sz w:val="24"/>
          <w:szCs w:val="24"/>
          <w:lang w:eastAsia="en-GB"/>
        </w:rPr>
      </w:pPr>
      <w:r w:rsidRPr="0049580A">
        <w:rPr>
          <w:b/>
          <w:sz w:val="24"/>
          <w:szCs w:val="24"/>
          <w:lang w:eastAsia="en-GB"/>
        </w:rPr>
        <w:t>Changes in the Mathematics Curriculum</w:t>
      </w:r>
    </w:p>
    <w:p w:rsidR="00144DC1" w:rsidRPr="00BA354E" w:rsidRDefault="00144DC1" w:rsidP="0049580A">
      <w:pPr>
        <w:pStyle w:val="NoSpacing"/>
        <w:rPr>
          <w:lang w:eastAsia="en-GB"/>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9214"/>
      </w:tblGrid>
      <w:tr w:rsidR="00144DC1" w:rsidRPr="00531AFC" w:rsidTr="002D0B1A">
        <w:trPr>
          <w:trHeight w:val="567"/>
        </w:trPr>
        <w:tc>
          <w:tcPr>
            <w:tcW w:w="10490" w:type="dxa"/>
            <w:gridSpan w:val="2"/>
            <w:shd w:val="clear" w:color="auto" w:fill="C6D9F1"/>
            <w:vAlign w:val="center"/>
          </w:tcPr>
          <w:p w:rsidR="00144DC1" w:rsidRPr="00E10C75" w:rsidRDefault="00144DC1" w:rsidP="002D0B1A">
            <w:pPr>
              <w:pStyle w:val="Subtitle"/>
              <w:rPr>
                <w:sz w:val="22"/>
                <w:szCs w:val="22"/>
                <w:lang w:eastAsia="en-US"/>
              </w:rPr>
            </w:pPr>
            <w:r w:rsidRPr="00E10C75">
              <w:rPr>
                <w:sz w:val="22"/>
                <w:szCs w:val="22"/>
                <w:lang w:eastAsia="en-US"/>
              </w:rPr>
              <w:t>Key changes at KS1</w:t>
            </w:r>
          </w:p>
        </w:tc>
      </w:tr>
      <w:tr w:rsidR="00144DC1" w:rsidRPr="00531AFC" w:rsidTr="002D0B1A">
        <w:trPr>
          <w:trHeight w:val="567"/>
        </w:trPr>
        <w:tc>
          <w:tcPr>
            <w:tcW w:w="1276" w:type="dxa"/>
            <w:vAlign w:val="center"/>
          </w:tcPr>
          <w:p w:rsidR="00144DC1" w:rsidRPr="00531AFC" w:rsidRDefault="00144DC1" w:rsidP="002D0B1A">
            <w:pPr>
              <w:spacing w:after="0" w:line="240" w:lineRule="auto"/>
              <w:contextualSpacing/>
              <w:jc w:val="center"/>
              <w:rPr>
                <w:color w:val="000000"/>
                <w:szCs w:val="52"/>
              </w:rPr>
            </w:pPr>
            <w:r w:rsidRPr="00531AFC">
              <w:rPr>
                <w:color w:val="000000"/>
                <w:szCs w:val="52"/>
              </w:rPr>
              <w:t>Year 1</w:t>
            </w:r>
          </w:p>
        </w:tc>
        <w:tc>
          <w:tcPr>
            <w:tcW w:w="9214" w:type="dxa"/>
            <w:vAlign w:val="center"/>
          </w:tcPr>
          <w:p w:rsidR="00144DC1" w:rsidRPr="00531AFC" w:rsidRDefault="00144DC1" w:rsidP="002D0B1A">
            <w:pPr>
              <w:spacing w:after="0" w:line="240" w:lineRule="auto"/>
              <w:rPr>
                <w:b/>
              </w:rPr>
            </w:pPr>
            <w:r w:rsidRPr="00531AFC">
              <w:rPr>
                <w:b/>
              </w:rPr>
              <w:t>As part of ‘number’ in the post-2014 Curriculum, pupils should be taught to:</w:t>
            </w:r>
          </w:p>
          <w:p w:rsidR="00144DC1" w:rsidRPr="00531AFC" w:rsidRDefault="00144DC1" w:rsidP="00DB3FE2">
            <w:pPr>
              <w:numPr>
                <w:ilvl w:val="0"/>
                <w:numId w:val="1"/>
              </w:numPr>
              <w:spacing w:after="0" w:line="240" w:lineRule="auto"/>
              <w:contextualSpacing/>
            </w:pPr>
            <w:r w:rsidRPr="00531AFC">
              <w:t xml:space="preserve">Familiarise themselves with – and use – a greater amount of numbers sooner. For example, they will be required to count to and across 100 and count, read and write numbers to 100 in numerals. </w:t>
            </w:r>
            <w:r>
              <w:t xml:space="preserve">The pre-2014 </w:t>
            </w:r>
            <w:r w:rsidRPr="00531AFC">
              <w:t xml:space="preserve"> require</w:t>
            </w:r>
            <w:r>
              <w:t xml:space="preserve">ment was for </w:t>
            </w:r>
            <w:r w:rsidRPr="00531AFC">
              <w:t>pupils to reach 100 by the end of KS1</w:t>
            </w:r>
          </w:p>
          <w:p w:rsidR="00144DC1" w:rsidRPr="00531AFC" w:rsidRDefault="00144DC1" w:rsidP="00DB3FE2">
            <w:pPr>
              <w:numPr>
                <w:ilvl w:val="0"/>
                <w:numId w:val="1"/>
              </w:numPr>
              <w:spacing w:after="0" w:line="240" w:lineRule="auto"/>
              <w:contextualSpacing/>
            </w:pPr>
            <w:r w:rsidRPr="00531AFC">
              <w:t>Use addition and subtraction symbols</w:t>
            </w:r>
          </w:p>
          <w:p w:rsidR="00144DC1" w:rsidRPr="00531AFC" w:rsidRDefault="00144DC1" w:rsidP="00DB3FE2">
            <w:pPr>
              <w:numPr>
                <w:ilvl w:val="0"/>
                <w:numId w:val="1"/>
              </w:numPr>
              <w:spacing w:after="0" w:line="240" w:lineRule="auto"/>
              <w:contextualSpacing/>
            </w:pPr>
            <w:r w:rsidRPr="00531AFC">
              <w:t>Solve one-step multiplication and division problems</w:t>
            </w:r>
          </w:p>
          <w:p w:rsidR="00144DC1" w:rsidRPr="00531AFC" w:rsidRDefault="00144DC1" w:rsidP="00DB3FE2">
            <w:pPr>
              <w:numPr>
                <w:ilvl w:val="0"/>
                <w:numId w:val="1"/>
              </w:numPr>
              <w:spacing w:after="0" w:line="240" w:lineRule="auto"/>
              <w:contextualSpacing/>
            </w:pPr>
            <w:r w:rsidRPr="00531AFC">
              <w:t>Recognise, find and name the fractions one-half and one-quarter. Fractions featured in KS2 of the pre-2014 curriculum</w:t>
            </w:r>
          </w:p>
          <w:p w:rsidR="00144DC1" w:rsidRPr="00531AFC" w:rsidRDefault="00144DC1" w:rsidP="00DB3FE2">
            <w:pPr>
              <w:numPr>
                <w:ilvl w:val="0"/>
                <w:numId w:val="2"/>
              </w:numPr>
              <w:spacing w:after="0" w:line="240" w:lineRule="auto"/>
              <w:contextualSpacing/>
              <w:rPr>
                <w:lang w:val="en-US"/>
              </w:rPr>
            </w:pPr>
            <w:r w:rsidRPr="00531AFC">
              <w:t>As part of ‘measurement’, pupils will no longer be required to use non-standard units of measurements (for example, a straw, or wooden cubes) as part of the statutory curriculum</w:t>
            </w:r>
          </w:p>
        </w:tc>
      </w:tr>
      <w:tr w:rsidR="00144DC1" w:rsidRPr="00531AFC" w:rsidTr="002D0B1A">
        <w:trPr>
          <w:trHeight w:val="567"/>
        </w:trPr>
        <w:tc>
          <w:tcPr>
            <w:tcW w:w="1276" w:type="dxa"/>
            <w:vAlign w:val="center"/>
          </w:tcPr>
          <w:p w:rsidR="00144DC1" w:rsidRPr="00531AFC" w:rsidRDefault="00144DC1" w:rsidP="002D0B1A">
            <w:pPr>
              <w:spacing w:after="0" w:line="240" w:lineRule="auto"/>
              <w:contextualSpacing/>
              <w:jc w:val="center"/>
              <w:rPr>
                <w:color w:val="000000"/>
                <w:szCs w:val="52"/>
              </w:rPr>
            </w:pPr>
            <w:r w:rsidRPr="00531AFC">
              <w:rPr>
                <w:color w:val="000000"/>
                <w:szCs w:val="52"/>
              </w:rPr>
              <w:t>Year 2*</w:t>
            </w:r>
          </w:p>
        </w:tc>
        <w:tc>
          <w:tcPr>
            <w:tcW w:w="9214" w:type="dxa"/>
            <w:vAlign w:val="center"/>
          </w:tcPr>
          <w:p w:rsidR="00144DC1" w:rsidRPr="00531AFC" w:rsidRDefault="00144DC1" w:rsidP="002D0B1A">
            <w:pPr>
              <w:spacing w:after="0" w:line="240" w:lineRule="auto"/>
              <w:rPr>
                <w:b/>
              </w:rPr>
            </w:pPr>
            <w:r w:rsidRPr="00531AFC">
              <w:rPr>
                <w:b/>
              </w:rPr>
              <w:t>As part of ‘number’ in the post-2014 curriculum, pupils should be taught to:</w:t>
            </w:r>
          </w:p>
          <w:p w:rsidR="00144DC1" w:rsidRPr="00531AFC" w:rsidRDefault="00144DC1" w:rsidP="00DB3FE2">
            <w:pPr>
              <w:numPr>
                <w:ilvl w:val="0"/>
                <w:numId w:val="2"/>
              </w:numPr>
              <w:spacing w:after="0" w:line="240" w:lineRule="auto"/>
              <w:contextualSpacing/>
            </w:pPr>
            <w:r w:rsidRPr="00531AFC">
              <w:t>Count in steps of 2, 3 and 5 from 0, and in tens from any number forward and backwards</w:t>
            </w:r>
          </w:p>
          <w:p w:rsidR="00144DC1" w:rsidRPr="00531AFC" w:rsidRDefault="00144DC1" w:rsidP="00DB3FE2">
            <w:pPr>
              <w:numPr>
                <w:ilvl w:val="0"/>
                <w:numId w:val="2"/>
              </w:numPr>
              <w:spacing w:after="0" w:line="240" w:lineRule="auto"/>
              <w:contextualSpacing/>
            </w:pPr>
            <w:r w:rsidRPr="00531AFC">
              <w:t>Use the symbols &lt; and &gt;</w:t>
            </w:r>
          </w:p>
          <w:p w:rsidR="00144DC1" w:rsidRPr="00531AFC" w:rsidRDefault="00144DC1" w:rsidP="00DB3FE2">
            <w:pPr>
              <w:numPr>
                <w:ilvl w:val="0"/>
                <w:numId w:val="2"/>
              </w:numPr>
              <w:spacing w:after="0" w:line="240" w:lineRule="auto"/>
              <w:contextualSpacing/>
            </w:pPr>
            <w:r w:rsidRPr="00531AFC">
              <w:t>Perform mental calculations with a wider range of numbers. Pupils will also derive and use facts for numbers up to 100</w:t>
            </w:r>
          </w:p>
          <w:p w:rsidR="00144DC1" w:rsidRPr="00531AFC" w:rsidRDefault="00144DC1" w:rsidP="00DB3FE2">
            <w:pPr>
              <w:numPr>
                <w:ilvl w:val="0"/>
                <w:numId w:val="2"/>
              </w:numPr>
              <w:spacing w:after="0" w:line="240" w:lineRule="auto"/>
              <w:contextualSpacing/>
            </w:pPr>
            <w:r w:rsidRPr="00531AFC">
              <w:t>Use multiplication and division facts for the 2, 5 and 10 multiplication tables</w:t>
            </w:r>
          </w:p>
          <w:p w:rsidR="00144DC1" w:rsidRPr="00531AFC" w:rsidRDefault="00144DC1" w:rsidP="00DB3FE2">
            <w:pPr>
              <w:numPr>
                <w:ilvl w:val="0"/>
                <w:numId w:val="2"/>
              </w:numPr>
              <w:spacing w:after="0" w:line="240" w:lineRule="auto"/>
              <w:contextualSpacing/>
            </w:pPr>
            <w:r w:rsidRPr="00531AFC">
              <w:t>Recognise and write fractions 1/3, 1/4, 2/4 and 3/4 of a length, shape, set of objects or quantity</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As part of ‘measurement’, pupils should be taught to:</w:t>
            </w:r>
          </w:p>
          <w:p w:rsidR="00144DC1" w:rsidRPr="00531AFC" w:rsidRDefault="00144DC1" w:rsidP="00DB3FE2">
            <w:pPr>
              <w:numPr>
                <w:ilvl w:val="0"/>
                <w:numId w:val="3"/>
              </w:numPr>
              <w:spacing w:after="0" w:line="240" w:lineRule="auto"/>
              <w:contextualSpacing/>
            </w:pPr>
            <w:r w:rsidRPr="00531AFC">
              <w:t>Use degrees Celsius, and recognise and use monetary symbols (£ and p)</w:t>
            </w:r>
          </w:p>
          <w:p w:rsidR="00144DC1" w:rsidRPr="00531AFC" w:rsidRDefault="00144DC1" w:rsidP="00DB3FE2">
            <w:pPr>
              <w:numPr>
                <w:ilvl w:val="0"/>
                <w:numId w:val="3"/>
              </w:numPr>
              <w:spacing w:after="0" w:line="240" w:lineRule="auto"/>
              <w:contextualSpacing/>
            </w:pPr>
            <w:r w:rsidRPr="00531AFC">
              <w:lastRenderedPageBreak/>
              <w:t>Tell and write the time to five minutes</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As part of ‘statistics’, pupils should be taught to:</w:t>
            </w:r>
          </w:p>
          <w:p w:rsidR="00144DC1" w:rsidRPr="00531AFC" w:rsidRDefault="00144DC1" w:rsidP="00DB3FE2">
            <w:pPr>
              <w:numPr>
                <w:ilvl w:val="0"/>
                <w:numId w:val="4"/>
              </w:numPr>
              <w:spacing w:after="0" w:line="240" w:lineRule="auto"/>
              <w:contextualSpacing/>
            </w:pPr>
            <w:r w:rsidRPr="00531AFC">
              <w:t>Interpret and construct simple pictograms, tally charts, block diagrams and tables</w:t>
            </w:r>
          </w:p>
          <w:p w:rsidR="00144DC1" w:rsidRPr="00531AFC" w:rsidRDefault="00144DC1" w:rsidP="00DB3FE2">
            <w:pPr>
              <w:numPr>
                <w:ilvl w:val="0"/>
                <w:numId w:val="4"/>
              </w:numPr>
              <w:spacing w:after="0" w:line="240" w:lineRule="auto"/>
              <w:contextualSpacing/>
            </w:pPr>
            <w:r w:rsidRPr="00531AFC">
              <w:t>Ask and answer simple questions by counting the number of objects in each category and sorting the categories by quantity</w:t>
            </w:r>
          </w:p>
          <w:p w:rsidR="00144DC1" w:rsidRPr="00531AFC" w:rsidRDefault="00144DC1" w:rsidP="00DB3FE2">
            <w:pPr>
              <w:numPr>
                <w:ilvl w:val="0"/>
                <w:numId w:val="4"/>
              </w:numPr>
              <w:spacing w:after="0" w:line="240" w:lineRule="auto"/>
              <w:contextualSpacing/>
              <w:rPr>
                <w:lang w:val="en-US"/>
              </w:rPr>
            </w:pPr>
            <w:r w:rsidRPr="00531AFC">
              <w:t>Ask and answer questions about totalling and comparing categorical data</w:t>
            </w:r>
          </w:p>
        </w:tc>
      </w:tr>
      <w:tr w:rsidR="00144DC1" w:rsidRPr="00531AFC" w:rsidTr="002D0B1A">
        <w:trPr>
          <w:trHeight w:val="567"/>
        </w:trPr>
        <w:tc>
          <w:tcPr>
            <w:tcW w:w="10490" w:type="dxa"/>
            <w:gridSpan w:val="2"/>
            <w:shd w:val="clear" w:color="auto" w:fill="C6D9F1"/>
            <w:vAlign w:val="center"/>
          </w:tcPr>
          <w:p w:rsidR="00144DC1" w:rsidRPr="00E10C75" w:rsidRDefault="00144DC1" w:rsidP="002D0B1A">
            <w:pPr>
              <w:pStyle w:val="Subtitle"/>
              <w:rPr>
                <w:sz w:val="22"/>
                <w:szCs w:val="22"/>
                <w:lang w:eastAsia="en-US"/>
              </w:rPr>
            </w:pPr>
            <w:r w:rsidRPr="00E10C75">
              <w:rPr>
                <w:sz w:val="22"/>
                <w:szCs w:val="22"/>
                <w:lang w:eastAsia="en-US"/>
              </w:rPr>
              <w:lastRenderedPageBreak/>
              <w:t>Key changes at lower KS2</w:t>
            </w:r>
          </w:p>
        </w:tc>
      </w:tr>
      <w:tr w:rsidR="00144DC1" w:rsidRPr="00531AFC" w:rsidTr="002D0B1A">
        <w:trPr>
          <w:trHeight w:val="567"/>
        </w:trPr>
        <w:tc>
          <w:tcPr>
            <w:tcW w:w="1276" w:type="dxa"/>
            <w:vAlign w:val="center"/>
          </w:tcPr>
          <w:p w:rsidR="00144DC1" w:rsidRPr="00531AFC" w:rsidRDefault="00144DC1" w:rsidP="002D0B1A">
            <w:pPr>
              <w:spacing w:after="0" w:line="240" w:lineRule="auto"/>
              <w:contextualSpacing/>
              <w:jc w:val="center"/>
              <w:rPr>
                <w:color w:val="000000"/>
                <w:szCs w:val="52"/>
              </w:rPr>
            </w:pPr>
            <w:r w:rsidRPr="00531AFC">
              <w:rPr>
                <w:color w:val="000000"/>
                <w:szCs w:val="52"/>
              </w:rPr>
              <w:t>Year 3</w:t>
            </w:r>
          </w:p>
        </w:tc>
        <w:tc>
          <w:tcPr>
            <w:tcW w:w="9214" w:type="dxa"/>
            <w:vAlign w:val="center"/>
          </w:tcPr>
          <w:p w:rsidR="00144DC1" w:rsidRPr="00531AFC" w:rsidRDefault="00144DC1" w:rsidP="002D0B1A">
            <w:pPr>
              <w:spacing w:after="0" w:line="240" w:lineRule="auto"/>
              <w:rPr>
                <w:b/>
              </w:rPr>
            </w:pPr>
            <w:r w:rsidRPr="00531AFC">
              <w:rPr>
                <w:b/>
              </w:rPr>
              <w:t>In the post-2014 Curriculum, as part of ‘number’, pupils should be taught to:</w:t>
            </w:r>
          </w:p>
          <w:p w:rsidR="00144DC1" w:rsidRPr="00531AFC" w:rsidRDefault="00144DC1" w:rsidP="00DB3FE2">
            <w:pPr>
              <w:numPr>
                <w:ilvl w:val="0"/>
                <w:numId w:val="5"/>
              </w:numPr>
              <w:spacing w:after="0" w:line="240" w:lineRule="auto"/>
              <w:contextualSpacing/>
            </w:pPr>
            <w:r w:rsidRPr="00531AFC">
              <w:t>Count from 0 in multiples of 4, 8, 50 and 100</w:t>
            </w:r>
          </w:p>
          <w:p w:rsidR="00144DC1" w:rsidRPr="00531AFC" w:rsidRDefault="00144DC1" w:rsidP="00DB3FE2">
            <w:pPr>
              <w:numPr>
                <w:ilvl w:val="0"/>
                <w:numId w:val="5"/>
              </w:numPr>
              <w:spacing w:after="0" w:line="240" w:lineRule="auto"/>
              <w:contextualSpacing/>
            </w:pPr>
            <w:r w:rsidRPr="00531AFC">
              <w:t>Compare and order numbers up to 1,000</w:t>
            </w:r>
          </w:p>
          <w:p w:rsidR="00144DC1" w:rsidRPr="00531AFC" w:rsidRDefault="00144DC1" w:rsidP="00DB3FE2">
            <w:pPr>
              <w:numPr>
                <w:ilvl w:val="0"/>
                <w:numId w:val="5"/>
              </w:numPr>
              <w:spacing w:after="0" w:line="240" w:lineRule="auto"/>
              <w:contextualSpacing/>
            </w:pPr>
            <w:r w:rsidRPr="00531AFC">
              <w:t>Continue work with estimation</w:t>
            </w:r>
          </w:p>
          <w:p w:rsidR="00144DC1" w:rsidRPr="00531AFC" w:rsidRDefault="00144DC1" w:rsidP="00DB3FE2">
            <w:pPr>
              <w:numPr>
                <w:ilvl w:val="0"/>
                <w:numId w:val="5"/>
              </w:numPr>
              <w:spacing w:after="0" w:line="240" w:lineRule="auto"/>
              <w:contextualSpacing/>
            </w:pPr>
            <w:r w:rsidRPr="00531AFC">
              <w:t>Read and write numbers up to 1,000 in numerals and words</w:t>
            </w:r>
          </w:p>
          <w:p w:rsidR="00144DC1" w:rsidRPr="00531AFC" w:rsidRDefault="00144DC1" w:rsidP="00DB3FE2">
            <w:pPr>
              <w:numPr>
                <w:ilvl w:val="0"/>
                <w:numId w:val="5"/>
              </w:numPr>
              <w:spacing w:after="0" w:line="240" w:lineRule="auto"/>
              <w:contextualSpacing/>
            </w:pPr>
            <w:r w:rsidRPr="00531AFC">
              <w:t>Add and subtract numbers mentally, including three-digit numbers with ones, tens and hundreds</w:t>
            </w:r>
          </w:p>
          <w:p w:rsidR="00144DC1" w:rsidRPr="00531AFC" w:rsidRDefault="00144DC1" w:rsidP="00DB3FE2">
            <w:pPr>
              <w:numPr>
                <w:ilvl w:val="0"/>
                <w:numId w:val="5"/>
              </w:numPr>
              <w:spacing w:after="0" w:line="240" w:lineRule="auto"/>
              <w:contextualSpacing/>
            </w:pPr>
            <w:r w:rsidRPr="00531AFC">
              <w:t>Use inverse calculations to check the original calculations are correct</w:t>
            </w:r>
          </w:p>
          <w:p w:rsidR="00144DC1" w:rsidRPr="00531AFC" w:rsidRDefault="00144DC1" w:rsidP="00DB3FE2">
            <w:pPr>
              <w:numPr>
                <w:ilvl w:val="0"/>
                <w:numId w:val="5"/>
              </w:numPr>
              <w:spacing w:after="0" w:line="240" w:lineRule="auto"/>
              <w:contextualSpacing/>
            </w:pPr>
            <w:r w:rsidRPr="00531AFC">
              <w:t>Recall multiplication and division facts for 3, 4 and 8 multiplication tables</w:t>
            </w:r>
          </w:p>
          <w:p w:rsidR="00144DC1" w:rsidRPr="00531AFC" w:rsidRDefault="00144DC1" w:rsidP="00DB3FE2">
            <w:pPr>
              <w:numPr>
                <w:ilvl w:val="0"/>
                <w:numId w:val="5"/>
              </w:numPr>
              <w:spacing w:after="0" w:line="240" w:lineRule="auto"/>
              <w:contextualSpacing/>
            </w:pPr>
            <w:r w:rsidRPr="00531AFC">
              <w:t>Recognise, find, write and use a wide range of fractions</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In ‘measurement’, pupils should be taught to:</w:t>
            </w:r>
          </w:p>
          <w:p w:rsidR="00144DC1" w:rsidRPr="00531AFC" w:rsidRDefault="00144DC1" w:rsidP="00DB3FE2">
            <w:pPr>
              <w:numPr>
                <w:ilvl w:val="0"/>
                <w:numId w:val="6"/>
              </w:numPr>
              <w:spacing w:after="0" w:line="240" w:lineRule="auto"/>
              <w:contextualSpacing/>
            </w:pPr>
            <w:r w:rsidRPr="00531AFC">
              <w:t>Add and subtract amounts of money to give change using both pounds and pence</w:t>
            </w:r>
          </w:p>
          <w:p w:rsidR="00144DC1" w:rsidRPr="00531AFC" w:rsidRDefault="00144DC1" w:rsidP="00DB3FE2">
            <w:pPr>
              <w:numPr>
                <w:ilvl w:val="0"/>
                <w:numId w:val="6"/>
              </w:numPr>
              <w:spacing w:after="0" w:line="240" w:lineRule="auto"/>
              <w:contextualSpacing/>
            </w:pPr>
            <w:r w:rsidRPr="00531AFC">
              <w:t>Tell and write the time from an analogue clock, including using Roman numerals from I to XII, and using 12- and 24-hour clocks</w:t>
            </w:r>
          </w:p>
          <w:p w:rsidR="00144DC1" w:rsidRPr="00531AFC" w:rsidRDefault="00144DC1" w:rsidP="00DB3FE2">
            <w:pPr>
              <w:numPr>
                <w:ilvl w:val="0"/>
                <w:numId w:val="6"/>
              </w:numPr>
              <w:spacing w:after="0" w:line="240" w:lineRule="auto"/>
              <w:contextualSpacing/>
            </w:pPr>
            <w:r w:rsidRPr="00531AFC">
              <w:t>Compare the duration of events</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In ‘statistics’, pupils should be taught to:</w:t>
            </w:r>
          </w:p>
          <w:p w:rsidR="00144DC1" w:rsidRPr="00531AFC" w:rsidRDefault="00144DC1" w:rsidP="00DB3FE2">
            <w:pPr>
              <w:numPr>
                <w:ilvl w:val="0"/>
                <w:numId w:val="7"/>
              </w:numPr>
              <w:spacing w:after="0" w:line="240" w:lineRule="auto"/>
              <w:contextualSpacing/>
            </w:pPr>
            <w:r w:rsidRPr="00531AFC">
              <w:t xml:space="preserve">Interpret and present data using bar charts, pictograms and tables (previously ‘data handling’) </w:t>
            </w:r>
          </w:p>
          <w:p w:rsidR="00144DC1" w:rsidRPr="00531AFC" w:rsidRDefault="00144DC1" w:rsidP="00DB3FE2">
            <w:pPr>
              <w:numPr>
                <w:ilvl w:val="0"/>
                <w:numId w:val="7"/>
              </w:numPr>
              <w:spacing w:after="0" w:line="240" w:lineRule="auto"/>
              <w:contextualSpacing/>
              <w:rPr>
                <w:lang w:val="en-US"/>
              </w:rPr>
            </w:pPr>
            <w:r w:rsidRPr="00531AFC">
              <w:t>Solve one- and two-step questions using information presented in scaled bar charts and pictograms and tables</w:t>
            </w:r>
          </w:p>
        </w:tc>
      </w:tr>
      <w:tr w:rsidR="00144DC1" w:rsidRPr="00531AFC" w:rsidTr="002D0B1A">
        <w:trPr>
          <w:trHeight w:val="567"/>
        </w:trPr>
        <w:tc>
          <w:tcPr>
            <w:tcW w:w="1276" w:type="dxa"/>
            <w:vAlign w:val="center"/>
          </w:tcPr>
          <w:p w:rsidR="00144DC1" w:rsidRPr="00531AFC" w:rsidRDefault="00144DC1" w:rsidP="002D0B1A">
            <w:pPr>
              <w:spacing w:after="0" w:line="240" w:lineRule="auto"/>
              <w:contextualSpacing/>
              <w:jc w:val="center"/>
              <w:rPr>
                <w:color w:val="000000"/>
                <w:szCs w:val="52"/>
              </w:rPr>
            </w:pPr>
            <w:r w:rsidRPr="00531AFC">
              <w:rPr>
                <w:color w:val="000000"/>
                <w:szCs w:val="52"/>
              </w:rPr>
              <w:t>Year 4</w:t>
            </w:r>
          </w:p>
        </w:tc>
        <w:tc>
          <w:tcPr>
            <w:tcW w:w="9214" w:type="dxa"/>
            <w:vAlign w:val="center"/>
          </w:tcPr>
          <w:p w:rsidR="00144DC1" w:rsidRPr="00531AFC" w:rsidRDefault="00144DC1" w:rsidP="002D0B1A">
            <w:pPr>
              <w:spacing w:after="0" w:line="240" w:lineRule="auto"/>
              <w:rPr>
                <w:b/>
              </w:rPr>
            </w:pPr>
            <w:r w:rsidRPr="00531AFC">
              <w:rPr>
                <w:b/>
              </w:rPr>
              <w:t>As part of ‘number’, pupils should be taught to:</w:t>
            </w:r>
          </w:p>
          <w:p w:rsidR="00144DC1" w:rsidRPr="00531AFC" w:rsidRDefault="00144DC1" w:rsidP="00DB3FE2">
            <w:pPr>
              <w:numPr>
                <w:ilvl w:val="0"/>
                <w:numId w:val="8"/>
              </w:numPr>
              <w:spacing w:after="0" w:line="240" w:lineRule="auto"/>
              <w:contextualSpacing/>
            </w:pPr>
            <w:r w:rsidRPr="00531AFC">
              <w:t>Count in multiples of 6, 7, 9, 25 and 1,000</w:t>
            </w:r>
          </w:p>
          <w:p w:rsidR="00144DC1" w:rsidRPr="00531AFC" w:rsidRDefault="00144DC1" w:rsidP="00DB3FE2">
            <w:pPr>
              <w:numPr>
                <w:ilvl w:val="0"/>
                <w:numId w:val="8"/>
              </w:numPr>
              <w:spacing w:after="0" w:line="240" w:lineRule="auto"/>
              <w:contextualSpacing/>
            </w:pPr>
            <w:r w:rsidRPr="00531AFC">
              <w:t>Count backwards from zero (including negative numbers)</w:t>
            </w:r>
          </w:p>
          <w:p w:rsidR="00144DC1" w:rsidRPr="00531AFC" w:rsidRDefault="00144DC1" w:rsidP="00DB3FE2">
            <w:pPr>
              <w:numPr>
                <w:ilvl w:val="0"/>
                <w:numId w:val="8"/>
              </w:numPr>
              <w:spacing w:after="0" w:line="240" w:lineRule="auto"/>
              <w:contextualSpacing/>
            </w:pPr>
            <w:r w:rsidRPr="00531AFC">
              <w:t>Read Roman numerals to 100 (I to C)</w:t>
            </w:r>
          </w:p>
          <w:p w:rsidR="00144DC1" w:rsidRPr="00531AFC" w:rsidRDefault="00144DC1" w:rsidP="00DB3FE2">
            <w:pPr>
              <w:numPr>
                <w:ilvl w:val="0"/>
                <w:numId w:val="8"/>
              </w:numPr>
              <w:spacing w:after="0" w:line="240" w:lineRule="auto"/>
              <w:contextualSpacing/>
            </w:pPr>
            <w:r w:rsidRPr="00531AFC">
              <w:t>Recall multiplication and division facts for tables up to 12 x 12</w:t>
            </w:r>
          </w:p>
          <w:p w:rsidR="00144DC1" w:rsidRPr="00531AFC" w:rsidRDefault="00144DC1" w:rsidP="00DB3FE2">
            <w:pPr>
              <w:numPr>
                <w:ilvl w:val="0"/>
                <w:numId w:val="8"/>
              </w:numPr>
              <w:spacing w:after="0" w:line="240" w:lineRule="auto"/>
              <w:contextualSpacing/>
            </w:pPr>
            <w:r w:rsidRPr="00531AFC">
              <w:t>Extend and develop work with increasingly complex fractions</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As part of ‘measurement’, pupils should be taught to:</w:t>
            </w:r>
          </w:p>
          <w:p w:rsidR="00144DC1" w:rsidRPr="00531AFC" w:rsidRDefault="00144DC1" w:rsidP="00DB3FE2">
            <w:pPr>
              <w:numPr>
                <w:ilvl w:val="0"/>
                <w:numId w:val="9"/>
              </w:numPr>
              <w:spacing w:after="0" w:line="240" w:lineRule="auto"/>
              <w:contextualSpacing/>
            </w:pPr>
            <w:r w:rsidRPr="00531AFC">
              <w:t>Read, write and convert time between analogue and digital clocks</w:t>
            </w:r>
          </w:p>
          <w:p w:rsidR="00144DC1" w:rsidRPr="00531AFC" w:rsidRDefault="00144DC1" w:rsidP="00DB3FE2">
            <w:pPr>
              <w:numPr>
                <w:ilvl w:val="0"/>
                <w:numId w:val="9"/>
              </w:numPr>
              <w:spacing w:after="0" w:line="240" w:lineRule="auto"/>
              <w:contextualSpacing/>
            </w:pPr>
            <w:r w:rsidRPr="00531AFC">
              <w:t>Solve problems involving converting from hours to minutes; minutes to seconds; years to months; weeks to days</w:t>
            </w:r>
          </w:p>
          <w:p w:rsidR="00144DC1" w:rsidRPr="00531AFC" w:rsidRDefault="00144DC1" w:rsidP="00DB3FE2">
            <w:pPr>
              <w:numPr>
                <w:ilvl w:val="0"/>
                <w:numId w:val="10"/>
              </w:numPr>
              <w:spacing w:after="0" w:line="240" w:lineRule="auto"/>
              <w:contextualSpacing/>
              <w:rPr>
                <w:lang w:val="en-US"/>
              </w:rPr>
            </w:pPr>
            <w:r w:rsidRPr="00531AFC">
              <w:t>Estimate, compare and calculate different measures, including money in pounds and pence</w:t>
            </w:r>
          </w:p>
        </w:tc>
      </w:tr>
      <w:tr w:rsidR="00144DC1" w:rsidRPr="00531AFC" w:rsidTr="002D0B1A">
        <w:trPr>
          <w:trHeight w:val="567"/>
        </w:trPr>
        <w:tc>
          <w:tcPr>
            <w:tcW w:w="10490" w:type="dxa"/>
            <w:gridSpan w:val="2"/>
            <w:shd w:val="clear" w:color="auto" w:fill="C6D9F1"/>
            <w:vAlign w:val="center"/>
          </w:tcPr>
          <w:p w:rsidR="00144DC1" w:rsidRPr="00531AFC" w:rsidRDefault="00144DC1" w:rsidP="002D0B1A">
            <w:pPr>
              <w:spacing w:after="0"/>
              <w:rPr>
                <w:b/>
              </w:rPr>
            </w:pPr>
            <w:r w:rsidRPr="00531AFC">
              <w:rPr>
                <w:b/>
              </w:rPr>
              <w:t>Key changes at upper KS2</w:t>
            </w:r>
          </w:p>
        </w:tc>
      </w:tr>
      <w:tr w:rsidR="00144DC1" w:rsidRPr="00531AFC" w:rsidTr="002D0B1A">
        <w:trPr>
          <w:trHeight w:val="567"/>
        </w:trPr>
        <w:tc>
          <w:tcPr>
            <w:tcW w:w="1276" w:type="dxa"/>
            <w:vAlign w:val="center"/>
          </w:tcPr>
          <w:p w:rsidR="00144DC1" w:rsidRPr="00531AFC" w:rsidRDefault="00144DC1" w:rsidP="002D0B1A">
            <w:pPr>
              <w:spacing w:after="0" w:line="240" w:lineRule="auto"/>
              <w:contextualSpacing/>
              <w:jc w:val="center"/>
              <w:rPr>
                <w:color w:val="000000"/>
                <w:szCs w:val="52"/>
              </w:rPr>
            </w:pPr>
            <w:r w:rsidRPr="00531AFC">
              <w:rPr>
                <w:color w:val="000000"/>
                <w:szCs w:val="52"/>
              </w:rPr>
              <w:t>Year 5</w:t>
            </w:r>
          </w:p>
        </w:tc>
        <w:tc>
          <w:tcPr>
            <w:tcW w:w="9214" w:type="dxa"/>
            <w:vAlign w:val="center"/>
          </w:tcPr>
          <w:p w:rsidR="00144DC1" w:rsidRPr="00531AFC" w:rsidRDefault="00144DC1" w:rsidP="002D0B1A">
            <w:pPr>
              <w:spacing w:after="0" w:line="240" w:lineRule="auto"/>
              <w:rPr>
                <w:b/>
              </w:rPr>
            </w:pPr>
            <w:r w:rsidRPr="00531AFC">
              <w:rPr>
                <w:b/>
              </w:rPr>
              <w:t>The post-2014 Curriculum says pupils should be taught to:</w:t>
            </w:r>
          </w:p>
          <w:p w:rsidR="00144DC1" w:rsidRPr="00531AFC" w:rsidRDefault="00144DC1" w:rsidP="00DB3FE2">
            <w:pPr>
              <w:numPr>
                <w:ilvl w:val="0"/>
                <w:numId w:val="5"/>
              </w:numPr>
              <w:spacing w:after="0" w:line="240" w:lineRule="auto"/>
              <w:contextualSpacing/>
            </w:pPr>
            <w:r w:rsidRPr="00531AFC">
              <w:t>Read, write, order and compare numbers to at least 1,000,000</w:t>
            </w:r>
          </w:p>
          <w:p w:rsidR="00144DC1" w:rsidRPr="00531AFC" w:rsidRDefault="00144DC1" w:rsidP="00DB3FE2">
            <w:pPr>
              <w:numPr>
                <w:ilvl w:val="0"/>
                <w:numId w:val="5"/>
              </w:numPr>
              <w:spacing w:after="0" w:line="240" w:lineRule="auto"/>
              <w:contextualSpacing/>
            </w:pPr>
            <w:r w:rsidRPr="00531AFC">
              <w:t>Count forwards or backwards in steps of powers of 10 for any given number up to 1,000,000</w:t>
            </w:r>
          </w:p>
          <w:p w:rsidR="00144DC1" w:rsidRPr="00531AFC" w:rsidRDefault="00144DC1" w:rsidP="00DB3FE2">
            <w:pPr>
              <w:numPr>
                <w:ilvl w:val="0"/>
                <w:numId w:val="5"/>
              </w:numPr>
              <w:spacing w:after="0" w:line="240" w:lineRule="auto"/>
              <w:contextualSpacing/>
            </w:pPr>
            <w:r w:rsidRPr="00531AFC">
              <w:t>Round any number up to 1,000,000 to the nearest 10, 100, 1000, 10,000 and 100,000</w:t>
            </w:r>
          </w:p>
          <w:p w:rsidR="00144DC1" w:rsidRPr="00531AFC" w:rsidRDefault="00144DC1" w:rsidP="00DB3FE2">
            <w:pPr>
              <w:numPr>
                <w:ilvl w:val="0"/>
                <w:numId w:val="5"/>
              </w:numPr>
              <w:spacing w:after="0" w:line="240" w:lineRule="auto"/>
              <w:contextualSpacing/>
            </w:pPr>
            <w:r w:rsidRPr="00531AFC">
              <w:t>Read Roman numerals</w:t>
            </w:r>
            <w:r w:rsidR="003944C2">
              <w:t xml:space="preserve"> to 1,000 (I to M), and recognis</w:t>
            </w:r>
            <w:r w:rsidRPr="00531AFC">
              <w:t>e years written in Roman numerals</w:t>
            </w:r>
          </w:p>
          <w:p w:rsidR="00144DC1" w:rsidRPr="00531AFC" w:rsidRDefault="00144DC1" w:rsidP="00DB3FE2">
            <w:pPr>
              <w:numPr>
                <w:ilvl w:val="0"/>
                <w:numId w:val="8"/>
              </w:numPr>
              <w:spacing w:after="0" w:line="240" w:lineRule="auto"/>
              <w:contextualSpacing/>
            </w:pPr>
            <w:r w:rsidRPr="00531AFC">
              <w:t>Add and subtract numbers with more than four digits (including using formal written methods)</w:t>
            </w:r>
          </w:p>
          <w:p w:rsidR="00144DC1" w:rsidRPr="00531AFC" w:rsidRDefault="00144DC1" w:rsidP="00DB3FE2">
            <w:pPr>
              <w:numPr>
                <w:ilvl w:val="0"/>
                <w:numId w:val="8"/>
              </w:numPr>
              <w:spacing w:after="0" w:line="240" w:lineRule="auto"/>
              <w:contextualSpacing/>
            </w:pPr>
            <w:r w:rsidRPr="00531AFC">
              <w:t>Recognise and use cube numbers (including the notation for cubed)</w:t>
            </w:r>
          </w:p>
          <w:p w:rsidR="00144DC1" w:rsidRPr="00531AFC" w:rsidRDefault="00144DC1" w:rsidP="008E6CFC">
            <w:pPr>
              <w:numPr>
                <w:ilvl w:val="0"/>
                <w:numId w:val="6"/>
              </w:numPr>
              <w:spacing w:after="0" w:line="240" w:lineRule="auto"/>
              <w:contextualSpacing/>
              <w:rPr>
                <w:lang w:val="en-US"/>
              </w:rPr>
            </w:pPr>
            <w:r w:rsidRPr="00531AFC">
              <w:t>Establish whether a number up to 100 is prime, and recall prime numbers up to 19</w:t>
            </w:r>
          </w:p>
          <w:p w:rsidR="00144DC1" w:rsidRPr="00531AFC" w:rsidRDefault="00144DC1" w:rsidP="008E6CFC">
            <w:pPr>
              <w:spacing w:after="0" w:line="240" w:lineRule="auto"/>
              <w:contextualSpacing/>
              <w:rPr>
                <w:lang w:val="en-US"/>
              </w:rPr>
            </w:pPr>
          </w:p>
        </w:tc>
      </w:tr>
      <w:tr w:rsidR="00144DC1" w:rsidRPr="00531AFC" w:rsidTr="002D0B1A">
        <w:trPr>
          <w:trHeight w:val="567"/>
        </w:trPr>
        <w:tc>
          <w:tcPr>
            <w:tcW w:w="1276" w:type="dxa"/>
            <w:vAlign w:val="center"/>
          </w:tcPr>
          <w:p w:rsidR="00144DC1" w:rsidRPr="00531AFC" w:rsidRDefault="00D34E04" w:rsidP="002D0B1A">
            <w:pPr>
              <w:spacing w:after="0" w:line="240" w:lineRule="auto"/>
              <w:contextualSpacing/>
              <w:jc w:val="center"/>
              <w:rPr>
                <w:color w:val="000000"/>
                <w:szCs w:val="52"/>
              </w:rPr>
            </w:pPr>
            <w:r>
              <w:rPr>
                <w:color w:val="000000"/>
                <w:szCs w:val="52"/>
              </w:rPr>
              <w:t>Year 6</w:t>
            </w:r>
          </w:p>
        </w:tc>
        <w:tc>
          <w:tcPr>
            <w:tcW w:w="9214" w:type="dxa"/>
            <w:vAlign w:val="center"/>
          </w:tcPr>
          <w:p w:rsidR="00144DC1" w:rsidRPr="00531AFC" w:rsidRDefault="00144DC1" w:rsidP="002D0B1A">
            <w:pPr>
              <w:spacing w:after="0" w:line="240" w:lineRule="auto"/>
              <w:rPr>
                <w:b/>
              </w:rPr>
            </w:pPr>
            <w:r w:rsidRPr="00531AFC">
              <w:rPr>
                <w:b/>
              </w:rPr>
              <w:t>As part of ‘number’, pupils should be taught to:</w:t>
            </w:r>
          </w:p>
          <w:p w:rsidR="00144DC1" w:rsidRPr="00531AFC" w:rsidRDefault="00144DC1" w:rsidP="00DB3FE2">
            <w:pPr>
              <w:numPr>
                <w:ilvl w:val="0"/>
                <w:numId w:val="8"/>
              </w:numPr>
              <w:spacing w:after="0" w:line="240" w:lineRule="auto"/>
              <w:contextualSpacing/>
            </w:pPr>
            <w:r w:rsidRPr="00531AFC">
              <w:lastRenderedPageBreak/>
              <w:t>Read, write, order and compare numbers up to 10,000,000 and determine the value of each digit</w:t>
            </w:r>
          </w:p>
          <w:p w:rsidR="00144DC1" w:rsidRPr="00531AFC" w:rsidRDefault="00144DC1" w:rsidP="00DB3FE2">
            <w:pPr>
              <w:numPr>
                <w:ilvl w:val="0"/>
                <w:numId w:val="8"/>
              </w:numPr>
              <w:spacing w:after="0" w:line="240" w:lineRule="auto"/>
              <w:contextualSpacing/>
            </w:pPr>
            <w:r w:rsidRPr="00531AFC">
              <w:t>Perform mental calculations, including mixed operations and large numbers</w:t>
            </w:r>
          </w:p>
          <w:p w:rsidR="00144DC1" w:rsidRPr="00531AFC" w:rsidRDefault="00144DC1" w:rsidP="00DB3FE2">
            <w:pPr>
              <w:numPr>
                <w:ilvl w:val="0"/>
                <w:numId w:val="8"/>
              </w:numPr>
              <w:spacing w:after="0" w:line="240" w:lineRule="auto"/>
              <w:contextualSpacing/>
            </w:pPr>
            <w:r w:rsidRPr="00531AFC">
              <w:t>Calculate decimal fraction equivalents</w:t>
            </w:r>
          </w:p>
          <w:p w:rsidR="00144DC1" w:rsidRPr="00531AFC" w:rsidRDefault="00144DC1" w:rsidP="00DB3FE2">
            <w:pPr>
              <w:numPr>
                <w:ilvl w:val="0"/>
                <w:numId w:val="8"/>
              </w:numPr>
              <w:spacing w:after="0" w:line="240" w:lineRule="auto"/>
              <w:contextualSpacing/>
              <w:rPr>
                <w:sz w:val="16"/>
                <w:szCs w:val="16"/>
              </w:rPr>
            </w:pPr>
            <w:r w:rsidRPr="00531AFC">
              <w:t>Add and subtract fractions with different denominators and mixed numbers, using the concept of equivalent fractions</w:t>
            </w:r>
          </w:p>
          <w:p w:rsidR="00144DC1" w:rsidRPr="00531AFC" w:rsidRDefault="00144DC1" w:rsidP="00DB3FE2">
            <w:pPr>
              <w:numPr>
                <w:ilvl w:val="0"/>
                <w:numId w:val="8"/>
              </w:numPr>
              <w:spacing w:after="0" w:line="240" w:lineRule="auto"/>
              <w:contextualSpacing/>
              <w:rPr>
                <w:sz w:val="16"/>
                <w:szCs w:val="16"/>
              </w:rPr>
            </w:pPr>
            <w:r w:rsidRPr="00531AFC">
              <w:t xml:space="preserve">Multiply simple pairs of proper fractions, writing the answer in its simplest form (for example, ¼ x ½ = 1/8) </w:t>
            </w:r>
          </w:p>
          <w:p w:rsidR="00144DC1" w:rsidRPr="00531AFC" w:rsidRDefault="00144DC1" w:rsidP="00DB3FE2">
            <w:pPr>
              <w:numPr>
                <w:ilvl w:val="0"/>
                <w:numId w:val="8"/>
              </w:numPr>
              <w:spacing w:after="0" w:line="240" w:lineRule="auto"/>
              <w:contextualSpacing/>
            </w:pPr>
            <w:r w:rsidRPr="00531AFC">
              <w:t>Divide proper fractions by whole numbers (for example, 1/3 ÷ 2 = 1/6)</w:t>
            </w:r>
          </w:p>
          <w:p w:rsidR="00144DC1" w:rsidRPr="00531AFC" w:rsidRDefault="00144DC1" w:rsidP="00DB3FE2">
            <w:pPr>
              <w:numPr>
                <w:ilvl w:val="0"/>
                <w:numId w:val="8"/>
              </w:numPr>
              <w:spacing w:after="0" w:line="240" w:lineRule="auto"/>
              <w:contextualSpacing/>
            </w:pPr>
            <w:r w:rsidRPr="00531AFC">
              <w:t>Associate a fraction with division and calculate decimal fraction equivalents for a simple fraction</w:t>
            </w:r>
          </w:p>
          <w:p w:rsidR="00144DC1" w:rsidRPr="00531AFC" w:rsidRDefault="00144DC1" w:rsidP="00DB3FE2">
            <w:pPr>
              <w:numPr>
                <w:ilvl w:val="0"/>
                <w:numId w:val="8"/>
              </w:numPr>
              <w:spacing w:after="0" w:line="240" w:lineRule="auto"/>
              <w:contextualSpacing/>
            </w:pPr>
            <w:r w:rsidRPr="00531AFC">
              <w:t>Multiply one-digit numbers with up to two decimal places by whole numbers</w:t>
            </w:r>
          </w:p>
          <w:p w:rsidR="00144DC1" w:rsidRPr="00531AFC" w:rsidRDefault="00144DC1" w:rsidP="00DB3FE2">
            <w:pPr>
              <w:numPr>
                <w:ilvl w:val="0"/>
                <w:numId w:val="8"/>
              </w:numPr>
              <w:spacing w:after="0" w:line="240" w:lineRule="auto"/>
              <w:contextualSpacing/>
            </w:pPr>
            <w:r w:rsidRPr="00531AFC">
              <w:t>Use written division methods in cases where the answer has up to two decimal places</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As part of ‘ratio and proportion’, pupils should be taught to:</w:t>
            </w:r>
          </w:p>
          <w:p w:rsidR="00144DC1" w:rsidRPr="00531AFC" w:rsidRDefault="00144DC1" w:rsidP="00DB3FE2">
            <w:pPr>
              <w:numPr>
                <w:ilvl w:val="0"/>
                <w:numId w:val="11"/>
              </w:numPr>
              <w:spacing w:after="0" w:line="240" w:lineRule="auto"/>
              <w:contextualSpacing/>
            </w:pPr>
            <w:r w:rsidRPr="00531AFC">
              <w:t>Solve problems involving relative sizes of two quantities where missing values can be found by using integer multiplication and division facts</w:t>
            </w:r>
          </w:p>
          <w:p w:rsidR="00144DC1" w:rsidRPr="00531AFC" w:rsidRDefault="00144DC1" w:rsidP="00DB3FE2">
            <w:pPr>
              <w:numPr>
                <w:ilvl w:val="0"/>
                <w:numId w:val="11"/>
              </w:numPr>
              <w:spacing w:after="0" w:line="240" w:lineRule="auto"/>
              <w:contextualSpacing/>
            </w:pPr>
            <w:r w:rsidRPr="00531AFC">
              <w:t>Solve problems involving calculation of percentages and the use of percentages for comparison</w:t>
            </w:r>
          </w:p>
          <w:p w:rsidR="00144DC1" w:rsidRPr="00531AFC" w:rsidRDefault="00144DC1" w:rsidP="00DB3FE2">
            <w:pPr>
              <w:numPr>
                <w:ilvl w:val="0"/>
                <w:numId w:val="11"/>
              </w:numPr>
              <w:spacing w:after="0" w:line="240" w:lineRule="auto"/>
              <w:contextualSpacing/>
            </w:pPr>
            <w:r w:rsidRPr="00531AFC">
              <w:t>Solve problems involving similar shapes where the scale factor is known or can be found</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As part of ‘algebra’, pupils should be taught to:</w:t>
            </w:r>
          </w:p>
          <w:p w:rsidR="00144DC1" w:rsidRPr="00531AFC" w:rsidRDefault="00144DC1" w:rsidP="00DB3FE2">
            <w:pPr>
              <w:numPr>
                <w:ilvl w:val="0"/>
                <w:numId w:val="12"/>
              </w:numPr>
              <w:spacing w:after="0" w:line="240" w:lineRule="auto"/>
              <w:contextualSpacing/>
            </w:pPr>
            <w:r w:rsidRPr="00531AFC">
              <w:t>Use simple formulae</w:t>
            </w:r>
          </w:p>
          <w:p w:rsidR="00144DC1" w:rsidRPr="00531AFC" w:rsidRDefault="00144DC1" w:rsidP="00DB3FE2">
            <w:pPr>
              <w:numPr>
                <w:ilvl w:val="0"/>
                <w:numId w:val="12"/>
              </w:numPr>
              <w:spacing w:after="0" w:line="240" w:lineRule="auto"/>
              <w:contextualSpacing/>
            </w:pPr>
            <w:r w:rsidRPr="00531AFC">
              <w:t>Express mathematical problems algebraically</w:t>
            </w:r>
          </w:p>
          <w:p w:rsidR="00144DC1" w:rsidRPr="00531AFC" w:rsidRDefault="00144DC1" w:rsidP="002D0B1A">
            <w:pPr>
              <w:spacing w:after="0" w:line="240" w:lineRule="auto"/>
            </w:pPr>
          </w:p>
          <w:p w:rsidR="00144DC1" w:rsidRPr="00531AFC" w:rsidRDefault="00144DC1" w:rsidP="002D0B1A">
            <w:pPr>
              <w:spacing w:after="0" w:line="240" w:lineRule="auto"/>
            </w:pPr>
            <w:r w:rsidRPr="00531AFC">
              <w:rPr>
                <w:b/>
              </w:rPr>
              <w:t>As part of ‘measurement’, pupils should be taught to</w:t>
            </w:r>
            <w:r w:rsidRPr="00531AFC">
              <w:t>:</w:t>
            </w:r>
          </w:p>
          <w:p w:rsidR="00144DC1" w:rsidRPr="00531AFC" w:rsidRDefault="00144DC1" w:rsidP="00DB3FE2">
            <w:pPr>
              <w:numPr>
                <w:ilvl w:val="0"/>
                <w:numId w:val="9"/>
              </w:numPr>
              <w:spacing w:after="0" w:line="240" w:lineRule="auto"/>
              <w:contextualSpacing/>
            </w:pPr>
            <w:r w:rsidRPr="00531AFC">
              <w:t>Convert between imperial and metric units</w:t>
            </w:r>
          </w:p>
          <w:p w:rsidR="00144DC1" w:rsidRPr="00531AFC" w:rsidRDefault="00144DC1" w:rsidP="00DB3FE2">
            <w:pPr>
              <w:numPr>
                <w:ilvl w:val="0"/>
                <w:numId w:val="9"/>
              </w:numPr>
              <w:spacing w:after="0" w:line="240" w:lineRule="auto"/>
              <w:contextualSpacing/>
            </w:pPr>
            <w:r w:rsidRPr="00531AFC">
              <w:t>Recognise when it is possible to use formulae for area and volume of shapes</w:t>
            </w:r>
          </w:p>
          <w:p w:rsidR="00144DC1" w:rsidRPr="00531AFC" w:rsidRDefault="00144DC1" w:rsidP="00DB3FE2">
            <w:pPr>
              <w:numPr>
                <w:ilvl w:val="0"/>
                <w:numId w:val="9"/>
              </w:numPr>
              <w:spacing w:after="0" w:line="240" w:lineRule="auto"/>
              <w:contextualSpacing/>
            </w:pPr>
            <w:r w:rsidRPr="00531AFC">
              <w:t>Calculate the area of parallelograms and triangles</w:t>
            </w:r>
          </w:p>
          <w:p w:rsidR="00144DC1" w:rsidRPr="00531AFC" w:rsidRDefault="00144DC1" w:rsidP="00DB3FE2">
            <w:pPr>
              <w:numPr>
                <w:ilvl w:val="0"/>
                <w:numId w:val="9"/>
              </w:numPr>
              <w:spacing w:after="0" w:line="240" w:lineRule="auto"/>
              <w:contextualSpacing/>
            </w:pPr>
            <w:r w:rsidRPr="00531AFC">
              <w:t>Calculate, estimate and compare volume of cubes and cuboids using standard units</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As part of ‘statistics’, pupils should be taught to:</w:t>
            </w:r>
          </w:p>
          <w:p w:rsidR="00144DC1" w:rsidRPr="00531AFC" w:rsidRDefault="00144DC1" w:rsidP="00DB3FE2">
            <w:pPr>
              <w:numPr>
                <w:ilvl w:val="0"/>
                <w:numId w:val="10"/>
              </w:numPr>
              <w:spacing w:after="0" w:line="240" w:lineRule="auto"/>
              <w:contextualSpacing/>
              <w:rPr>
                <w:lang w:val="en-US"/>
              </w:rPr>
            </w:pPr>
            <w:r w:rsidRPr="00531AFC">
              <w:t>Calculate and interpret the mean as an average</w:t>
            </w:r>
          </w:p>
          <w:p w:rsidR="00144DC1" w:rsidRPr="00531AFC" w:rsidRDefault="00144DC1" w:rsidP="00B86EEE">
            <w:pPr>
              <w:spacing w:after="0" w:line="240" w:lineRule="auto"/>
              <w:ind w:left="360"/>
              <w:contextualSpacing/>
              <w:rPr>
                <w:lang w:val="en-US"/>
              </w:rPr>
            </w:pPr>
          </w:p>
        </w:tc>
      </w:tr>
    </w:tbl>
    <w:p w:rsidR="00144DC1" w:rsidRDefault="001D5A48">
      <w:r>
        <w:rPr>
          <w:noProof/>
          <w:lang w:eastAsia="en-GB"/>
        </w:rPr>
        <w:lastRenderedPageBreak/>
        <w:drawing>
          <wp:anchor distT="0" distB="0" distL="114300" distR="114300" simplePos="0" relativeHeight="251656192" behindDoc="0" locked="0" layoutInCell="1" allowOverlap="1">
            <wp:simplePos x="0" y="0"/>
            <wp:positionH relativeFrom="column">
              <wp:posOffset>5442585</wp:posOffset>
            </wp:positionH>
            <wp:positionV relativeFrom="paragraph">
              <wp:posOffset>35560</wp:posOffset>
            </wp:positionV>
            <wp:extent cx="1139190" cy="1177925"/>
            <wp:effectExtent l="0" t="0" r="3810" b="3175"/>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190" cy="1177925"/>
                    </a:xfrm>
                    <a:prstGeom prst="rect">
                      <a:avLst/>
                    </a:prstGeom>
                    <a:noFill/>
                  </pic:spPr>
                </pic:pic>
              </a:graphicData>
            </a:graphic>
            <wp14:sizeRelH relativeFrom="page">
              <wp14:pctWidth>0</wp14:pctWidth>
            </wp14:sizeRelH>
            <wp14:sizeRelV relativeFrom="page">
              <wp14:pctHeight>0</wp14:pctHeight>
            </wp14:sizeRelV>
          </wp:anchor>
        </w:drawing>
      </w:r>
    </w:p>
    <w:p w:rsidR="00144DC1" w:rsidRDefault="00144DC1">
      <w:pPr>
        <w:rPr>
          <w:rFonts w:ascii="Arial" w:hAnsi="Arial" w:cs="Arial"/>
          <w:b/>
          <w:sz w:val="24"/>
          <w:szCs w:val="24"/>
        </w:rPr>
      </w:pPr>
    </w:p>
    <w:p w:rsidR="00144DC1" w:rsidRPr="002D0B1A" w:rsidRDefault="00144DC1">
      <w:pPr>
        <w:rPr>
          <w:rFonts w:ascii="Arial" w:hAnsi="Arial" w:cs="Arial"/>
          <w:b/>
          <w:sz w:val="24"/>
          <w:szCs w:val="24"/>
        </w:rPr>
      </w:pPr>
      <w:r w:rsidRPr="002D0B1A">
        <w:rPr>
          <w:rFonts w:ascii="Arial" w:hAnsi="Arial" w:cs="Arial"/>
          <w:b/>
          <w:sz w:val="24"/>
          <w:szCs w:val="24"/>
        </w:rPr>
        <w:t>Changes to the English National Curriculum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9214"/>
      </w:tblGrid>
      <w:tr w:rsidR="00144DC1" w:rsidRPr="00531AFC" w:rsidTr="002D0B1A">
        <w:trPr>
          <w:trHeight w:val="567"/>
        </w:trPr>
        <w:tc>
          <w:tcPr>
            <w:tcW w:w="10490" w:type="dxa"/>
            <w:gridSpan w:val="2"/>
            <w:shd w:val="clear" w:color="auto" w:fill="C6D9F1"/>
            <w:vAlign w:val="center"/>
          </w:tcPr>
          <w:p w:rsidR="00144DC1" w:rsidRDefault="00144DC1" w:rsidP="002D0B1A">
            <w:pPr>
              <w:pStyle w:val="Subtitle"/>
              <w:rPr>
                <w:sz w:val="22"/>
                <w:szCs w:val="22"/>
                <w:lang w:eastAsia="en-US"/>
              </w:rPr>
            </w:pPr>
            <w:r>
              <w:rPr>
                <w:sz w:val="22"/>
                <w:szCs w:val="22"/>
                <w:lang w:eastAsia="en-US"/>
              </w:rPr>
              <w:t>Key changes at KS1 and KS2</w:t>
            </w:r>
          </w:p>
        </w:tc>
      </w:tr>
      <w:tr w:rsidR="00144DC1" w:rsidRPr="00531AFC" w:rsidTr="002D0B1A">
        <w:trPr>
          <w:trHeight w:val="567"/>
        </w:trPr>
        <w:tc>
          <w:tcPr>
            <w:tcW w:w="1276" w:type="dxa"/>
            <w:vAlign w:val="center"/>
          </w:tcPr>
          <w:p w:rsidR="00144DC1" w:rsidRPr="00531AFC" w:rsidRDefault="00144DC1" w:rsidP="002D0B1A">
            <w:pPr>
              <w:spacing w:after="0" w:line="240" w:lineRule="auto"/>
              <w:contextualSpacing/>
              <w:jc w:val="center"/>
              <w:rPr>
                <w:color w:val="000000"/>
                <w:szCs w:val="52"/>
              </w:rPr>
            </w:pPr>
            <w:r w:rsidRPr="00531AFC">
              <w:rPr>
                <w:color w:val="000000"/>
                <w:szCs w:val="52"/>
              </w:rPr>
              <w:t>KS1</w:t>
            </w:r>
          </w:p>
          <w:p w:rsidR="00144DC1" w:rsidRPr="00531AFC" w:rsidRDefault="00144DC1" w:rsidP="002D0B1A">
            <w:pPr>
              <w:spacing w:after="0" w:line="240" w:lineRule="auto"/>
              <w:contextualSpacing/>
              <w:jc w:val="center"/>
              <w:rPr>
                <w:color w:val="000000"/>
                <w:szCs w:val="52"/>
              </w:rPr>
            </w:pPr>
          </w:p>
          <w:p w:rsidR="00144DC1" w:rsidRPr="00531AFC" w:rsidRDefault="00144DC1" w:rsidP="002D0B1A">
            <w:pPr>
              <w:spacing w:after="0" w:line="240" w:lineRule="auto"/>
              <w:contextualSpacing/>
              <w:jc w:val="center"/>
              <w:rPr>
                <w:color w:val="000000"/>
                <w:szCs w:val="52"/>
              </w:rPr>
            </w:pPr>
          </w:p>
        </w:tc>
        <w:tc>
          <w:tcPr>
            <w:tcW w:w="9214" w:type="dxa"/>
            <w:vAlign w:val="center"/>
          </w:tcPr>
          <w:p w:rsidR="00144DC1" w:rsidRPr="00531AFC" w:rsidRDefault="00144DC1" w:rsidP="002D0B1A">
            <w:pPr>
              <w:spacing w:after="0" w:line="240" w:lineRule="auto"/>
              <w:rPr>
                <w:b/>
                <w:lang w:val="en-US"/>
              </w:rPr>
            </w:pPr>
            <w:r w:rsidRPr="00531AFC">
              <w:rPr>
                <w:b/>
                <w:lang w:val="en-US"/>
              </w:rPr>
              <w:t>In reading, the post-2014 curriculum will require:</w:t>
            </w:r>
          </w:p>
          <w:p w:rsidR="00144DC1" w:rsidRPr="00531AFC" w:rsidRDefault="00144DC1" w:rsidP="002D0B1A">
            <w:pPr>
              <w:spacing w:after="0" w:line="240" w:lineRule="auto"/>
              <w:rPr>
                <w:sz w:val="16"/>
                <w:szCs w:val="16"/>
                <w:lang w:val="en-US"/>
              </w:rPr>
            </w:pPr>
          </w:p>
          <w:p w:rsidR="00144DC1" w:rsidRPr="00531AFC" w:rsidRDefault="00144DC1" w:rsidP="002D0B1A">
            <w:pPr>
              <w:numPr>
                <w:ilvl w:val="0"/>
                <w:numId w:val="13"/>
              </w:numPr>
              <w:spacing w:after="0" w:line="240" w:lineRule="auto"/>
              <w:contextualSpacing/>
              <w:rPr>
                <w:lang w:val="en-US"/>
              </w:rPr>
            </w:pPr>
            <w:r w:rsidRPr="00531AFC">
              <w:rPr>
                <w:lang w:val="en-US"/>
              </w:rPr>
              <w:t>Greater emphasis on the role of synthetic phonics as the recommended strategy for teaching</w:t>
            </w:r>
          </w:p>
          <w:p w:rsidR="00144DC1" w:rsidRPr="00531AFC" w:rsidRDefault="00144DC1" w:rsidP="002D0B1A">
            <w:pPr>
              <w:numPr>
                <w:ilvl w:val="0"/>
                <w:numId w:val="13"/>
              </w:numPr>
              <w:spacing w:after="0" w:line="240" w:lineRule="auto"/>
              <w:contextualSpacing/>
              <w:rPr>
                <w:lang w:val="en-US"/>
              </w:rPr>
            </w:pPr>
            <w:r w:rsidRPr="00531AFC">
              <w:rPr>
                <w:lang w:val="en-US"/>
              </w:rPr>
              <w:t>Increased focus on reading for pleasure, and not simply reading for information</w:t>
            </w:r>
          </w:p>
          <w:p w:rsidR="00144DC1" w:rsidRPr="00531AFC" w:rsidRDefault="00144DC1" w:rsidP="002D0B1A">
            <w:pPr>
              <w:numPr>
                <w:ilvl w:val="0"/>
                <w:numId w:val="13"/>
              </w:numPr>
              <w:spacing w:after="0" w:line="240" w:lineRule="auto"/>
              <w:contextualSpacing/>
              <w:rPr>
                <w:lang w:val="en-US"/>
              </w:rPr>
            </w:pPr>
            <w:r w:rsidRPr="00531AFC">
              <w:rPr>
                <w:lang w:val="en-US"/>
              </w:rPr>
              <w:t>Greater emphasis on reading poetry and fiction</w:t>
            </w:r>
          </w:p>
          <w:p w:rsidR="00144DC1" w:rsidRPr="00531AFC" w:rsidRDefault="00144DC1" w:rsidP="002D0B1A">
            <w:pPr>
              <w:numPr>
                <w:ilvl w:val="0"/>
                <w:numId w:val="13"/>
              </w:numPr>
              <w:spacing w:after="0" w:line="240" w:lineRule="auto"/>
              <w:contextualSpacing/>
              <w:rPr>
                <w:lang w:val="en-US"/>
              </w:rPr>
            </w:pPr>
            <w:r w:rsidRPr="00531AFC">
              <w:rPr>
                <w:lang w:val="en-US"/>
              </w:rPr>
              <w:t>Greater emphasis on the role of discussion during reading activities</w:t>
            </w:r>
          </w:p>
          <w:p w:rsidR="00144DC1" w:rsidRPr="00531AFC" w:rsidRDefault="00144DC1" w:rsidP="002D0B1A">
            <w:pPr>
              <w:numPr>
                <w:ilvl w:val="0"/>
                <w:numId w:val="13"/>
              </w:numPr>
              <w:spacing w:after="0" w:line="240" w:lineRule="auto"/>
              <w:contextualSpacing/>
              <w:rPr>
                <w:lang w:val="en-US"/>
              </w:rPr>
            </w:pPr>
            <w:r w:rsidRPr="00531AFC">
              <w:rPr>
                <w:lang w:val="en-US"/>
              </w:rPr>
              <w:t>Pupils to ask, and answer, questions about a text (year 2 only)</w:t>
            </w:r>
          </w:p>
          <w:p w:rsidR="00144DC1" w:rsidRPr="00531AFC" w:rsidRDefault="00144DC1" w:rsidP="002D0B1A">
            <w:pPr>
              <w:numPr>
                <w:ilvl w:val="0"/>
                <w:numId w:val="13"/>
              </w:numPr>
              <w:spacing w:after="0" w:line="240" w:lineRule="auto"/>
              <w:contextualSpacing/>
              <w:rPr>
                <w:lang w:val="en-US"/>
              </w:rPr>
            </w:pPr>
            <w:r w:rsidRPr="00531AFC">
              <w:rPr>
                <w:lang w:val="en-US"/>
              </w:rPr>
              <w:t>Pupils to read whole texts, and not just extracts (year 2 only)</w:t>
            </w:r>
          </w:p>
          <w:p w:rsidR="00144DC1" w:rsidRPr="00531AFC" w:rsidRDefault="00144DC1" w:rsidP="002D0B1A">
            <w:pPr>
              <w:spacing w:after="0" w:line="240" w:lineRule="auto"/>
              <w:ind w:left="360"/>
              <w:contextualSpacing/>
              <w:rPr>
                <w:sz w:val="16"/>
                <w:szCs w:val="16"/>
                <w:lang w:val="en-US"/>
              </w:rPr>
            </w:pPr>
          </w:p>
          <w:p w:rsidR="00144DC1" w:rsidRPr="00531AFC" w:rsidRDefault="00144DC1" w:rsidP="002D0B1A">
            <w:pPr>
              <w:spacing w:after="0" w:line="240" w:lineRule="auto"/>
              <w:rPr>
                <w:b/>
                <w:lang w:val="en-US"/>
              </w:rPr>
            </w:pPr>
            <w:r w:rsidRPr="00531AFC">
              <w:rPr>
                <w:b/>
                <w:lang w:val="en-US"/>
              </w:rPr>
              <w:t>In writing, the post-2014 curriculum will require:</w:t>
            </w:r>
          </w:p>
          <w:p w:rsidR="00144DC1" w:rsidRPr="00531AFC" w:rsidRDefault="00144DC1" w:rsidP="002D0B1A">
            <w:pPr>
              <w:numPr>
                <w:ilvl w:val="0"/>
                <w:numId w:val="14"/>
              </w:numPr>
              <w:spacing w:after="0" w:line="240" w:lineRule="auto"/>
              <w:contextualSpacing/>
              <w:rPr>
                <w:lang w:val="en-US"/>
              </w:rPr>
            </w:pPr>
            <w:r w:rsidRPr="00531AFC">
              <w:t>The introduction of ‘common exception words’ (words with irregular spelling)</w:t>
            </w:r>
          </w:p>
          <w:p w:rsidR="00144DC1" w:rsidRPr="00531AFC" w:rsidRDefault="00144DC1" w:rsidP="002D0B1A">
            <w:pPr>
              <w:numPr>
                <w:ilvl w:val="0"/>
                <w:numId w:val="14"/>
              </w:numPr>
              <w:spacing w:after="0" w:line="240" w:lineRule="auto"/>
              <w:contextualSpacing/>
              <w:rPr>
                <w:lang w:val="en-US"/>
              </w:rPr>
            </w:pPr>
            <w:r w:rsidRPr="00531AFC">
              <w:rPr>
                <w:lang w:val="en-US"/>
              </w:rPr>
              <w:t>An emphasis on the role of spelling and, specifically, being able to spell the 40+ phonemes ( sounds) and days of the week</w:t>
            </w:r>
          </w:p>
          <w:p w:rsidR="00144DC1" w:rsidRPr="00531AFC" w:rsidRDefault="00144DC1" w:rsidP="002D0B1A">
            <w:pPr>
              <w:numPr>
                <w:ilvl w:val="0"/>
                <w:numId w:val="14"/>
              </w:numPr>
              <w:spacing w:after="0" w:line="240" w:lineRule="auto"/>
              <w:contextualSpacing/>
              <w:rPr>
                <w:lang w:val="en-US"/>
              </w:rPr>
            </w:pPr>
            <w:r w:rsidRPr="00531AFC">
              <w:rPr>
                <w:lang w:val="en-US"/>
              </w:rPr>
              <w:t>Pupils to write passages dictated by the teacher</w:t>
            </w:r>
          </w:p>
          <w:p w:rsidR="00144DC1" w:rsidRPr="00531AFC" w:rsidRDefault="00144DC1" w:rsidP="002D0B1A">
            <w:pPr>
              <w:spacing w:after="0" w:line="240" w:lineRule="auto"/>
              <w:rPr>
                <w:b/>
                <w:lang w:val="en-US"/>
              </w:rPr>
            </w:pPr>
            <w:r w:rsidRPr="00531AFC">
              <w:rPr>
                <w:b/>
                <w:lang w:val="en-US"/>
              </w:rPr>
              <w:t>In handwriting, the curriculum will require:</w:t>
            </w:r>
          </w:p>
          <w:p w:rsidR="00144DC1" w:rsidRPr="00531AFC" w:rsidRDefault="00144DC1" w:rsidP="002D0B1A">
            <w:pPr>
              <w:numPr>
                <w:ilvl w:val="0"/>
                <w:numId w:val="14"/>
              </w:numPr>
              <w:spacing w:after="0" w:line="240" w:lineRule="auto"/>
              <w:contextualSpacing/>
              <w:rPr>
                <w:lang w:val="en-US"/>
              </w:rPr>
            </w:pPr>
            <w:r w:rsidRPr="00531AFC">
              <w:rPr>
                <w:lang w:val="en-US"/>
              </w:rPr>
              <w:lastRenderedPageBreak/>
              <w:t xml:space="preserve">Specific teaching to meet the needs of left-handed pupils </w:t>
            </w:r>
          </w:p>
          <w:p w:rsidR="00144DC1" w:rsidRPr="00531AFC" w:rsidRDefault="00144DC1" w:rsidP="002D0B1A">
            <w:pPr>
              <w:numPr>
                <w:ilvl w:val="0"/>
                <w:numId w:val="14"/>
              </w:numPr>
              <w:spacing w:after="0" w:line="240" w:lineRule="auto"/>
              <w:contextualSpacing/>
              <w:rPr>
                <w:lang w:val="en-US"/>
              </w:rPr>
            </w:pPr>
            <w:r w:rsidRPr="00531AFC">
              <w:rPr>
                <w:lang w:val="en-US"/>
              </w:rPr>
              <w:t>Pupils to learn to write numbers 1 to 9</w:t>
            </w:r>
          </w:p>
          <w:p w:rsidR="00144DC1" w:rsidRPr="00531AFC" w:rsidRDefault="00144DC1" w:rsidP="002D0B1A">
            <w:pPr>
              <w:numPr>
                <w:ilvl w:val="0"/>
                <w:numId w:val="14"/>
              </w:numPr>
              <w:spacing w:after="0" w:line="240" w:lineRule="auto"/>
              <w:contextualSpacing/>
              <w:rPr>
                <w:lang w:val="en-US"/>
              </w:rPr>
            </w:pPr>
            <w:r w:rsidRPr="00531AFC">
              <w:rPr>
                <w:lang w:val="en-US"/>
              </w:rPr>
              <w:t>The requirement to identify correlations between handwriting ‘families’</w:t>
            </w:r>
          </w:p>
          <w:p w:rsidR="00144DC1" w:rsidRPr="00531AFC" w:rsidRDefault="00144DC1" w:rsidP="002D0B1A">
            <w:pPr>
              <w:numPr>
                <w:ilvl w:val="0"/>
                <w:numId w:val="14"/>
              </w:numPr>
              <w:spacing w:after="0" w:line="240" w:lineRule="auto"/>
              <w:contextualSpacing/>
              <w:rPr>
                <w:lang w:val="en-US"/>
              </w:rPr>
            </w:pPr>
            <w:r w:rsidRPr="00531AFC">
              <w:rPr>
                <w:lang w:val="en-US"/>
              </w:rPr>
              <w:t>‘Frequent and discrete</w:t>
            </w:r>
            <w:r w:rsidR="003944C2">
              <w:rPr>
                <w:lang w:val="en-US"/>
              </w:rPr>
              <w:t>’, direct</w:t>
            </w:r>
            <w:r w:rsidRPr="00531AFC">
              <w:rPr>
                <w:lang w:val="en-US"/>
              </w:rPr>
              <w:t xml:space="preserve"> teaching</w:t>
            </w:r>
          </w:p>
          <w:p w:rsidR="00144DC1" w:rsidRPr="00531AFC" w:rsidRDefault="00144DC1" w:rsidP="002D0B1A">
            <w:pPr>
              <w:numPr>
                <w:ilvl w:val="0"/>
                <w:numId w:val="14"/>
              </w:numPr>
              <w:spacing w:after="0" w:line="240" w:lineRule="auto"/>
              <w:contextualSpacing/>
              <w:rPr>
                <w:lang w:val="en-US"/>
              </w:rPr>
            </w:pPr>
            <w:r w:rsidRPr="00531AFC">
              <w:rPr>
                <w:lang w:val="en-US"/>
              </w:rPr>
              <w:t>More directive compositional strategies</w:t>
            </w:r>
          </w:p>
          <w:p w:rsidR="00144DC1" w:rsidRPr="00531AFC" w:rsidRDefault="00144DC1" w:rsidP="002D0B1A">
            <w:pPr>
              <w:numPr>
                <w:ilvl w:val="0"/>
                <w:numId w:val="14"/>
              </w:numPr>
              <w:spacing w:after="0" w:line="240" w:lineRule="auto"/>
              <w:contextualSpacing/>
              <w:rPr>
                <w:lang w:val="en-US"/>
              </w:rPr>
            </w:pPr>
            <w:r w:rsidRPr="00531AFC">
              <w:rPr>
                <w:lang w:val="en-US"/>
              </w:rPr>
              <w:t>Pupils to learn to use horizontal and diagonal strokes to join letters (Year 2 only)</w:t>
            </w:r>
          </w:p>
          <w:p w:rsidR="00144DC1" w:rsidRPr="00531AFC" w:rsidRDefault="00144DC1" w:rsidP="002D0B1A">
            <w:pPr>
              <w:numPr>
                <w:ilvl w:val="0"/>
                <w:numId w:val="14"/>
              </w:numPr>
              <w:spacing w:after="0" w:line="240" w:lineRule="auto"/>
              <w:contextualSpacing/>
              <w:rPr>
                <w:lang w:val="en-US"/>
              </w:rPr>
            </w:pPr>
            <w:r w:rsidRPr="00531AFC">
              <w:rPr>
                <w:lang w:val="en-US"/>
              </w:rPr>
              <w:t>Pupils to develop ‘stamina’ for writing by writing in a range of styles, including poetry (Year 2 only)</w:t>
            </w:r>
          </w:p>
        </w:tc>
      </w:tr>
      <w:tr w:rsidR="00144DC1" w:rsidRPr="00531AFC" w:rsidTr="002D0B1A">
        <w:trPr>
          <w:trHeight w:val="567"/>
        </w:trPr>
        <w:tc>
          <w:tcPr>
            <w:tcW w:w="1276" w:type="dxa"/>
            <w:vAlign w:val="center"/>
          </w:tcPr>
          <w:p w:rsidR="00144DC1" w:rsidRPr="00531AFC" w:rsidRDefault="00144DC1" w:rsidP="002D0B1A">
            <w:pPr>
              <w:spacing w:after="0" w:line="240" w:lineRule="auto"/>
              <w:contextualSpacing/>
              <w:jc w:val="center"/>
              <w:rPr>
                <w:color w:val="000000"/>
                <w:szCs w:val="52"/>
              </w:rPr>
            </w:pPr>
            <w:r w:rsidRPr="00531AFC">
              <w:rPr>
                <w:color w:val="000000"/>
                <w:szCs w:val="52"/>
              </w:rPr>
              <w:lastRenderedPageBreak/>
              <w:t>KS2</w:t>
            </w:r>
          </w:p>
          <w:p w:rsidR="00144DC1" w:rsidRPr="00531AFC" w:rsidRDefault="00144DC1" w:rsidP="002D0B1A">
            <w:pPr>
              <w:spacing w:after="0"/>
              <w:jc w:val="center"/>
            </w:pPr>
          </w:p>
          <w:p w:rsidR="00144DC1" w:rsidRPr="00531AFC" w:rsidRDefault="00144DC1" w:rsidP="002D0B1A">
            <w:pPr>
              <w:spacing w:after="0"/>
              <w:jc w:val="center"/>
            </w:pPr>
          </w:p>
        </w:tc>
        <w:tc>
          <w:tcPr>
            <w:tcW w:w="9214" w:type="dxa"/>
            <w:vAlign w:val="center"/>
          </w:tcPr>
          <w:p w:rsidR="00144DC1" w:rsidRPr="00531AFC" w:rsidRDefault="00144DC1" w:rsidP="002D0B1A">
            <w:pPr>
              <w:widowControl w:val="0"/>
              <w:autoSpaceDE w:val="0"/>
              <w:autoSpaceDN w:val="0"/>
              <w:adjustRightInd w:val="0"/>
              <w:spacing w:after="0" w:line="240" w:lineRule="auto"/>
              <w:rPr>
                <w:b/>
                <w:lang w:val="en-US"/>
              </w:rPr>
            </w:pPr>
            <w:r w:rsidRPr="00531AFC">
              <w:rPr>
                <w:b/>
                <w:lang w:val="en-US"/>
              </w:rPr>
              <w:t>In reading, the curriculum will require:</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Discussion of fiction, poetry, plays, non-fiction and reference books or textbooks</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The preparation of poems and play scripts to read out loud</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 xml:space="preserve">The need to </w:t>
            </w:r>
            <w:r w:rsidRPr="00531AFC">
              <w:t>recognise</w:t>
            </w:r>
            <w:r w:rsidRPr="00531AFC">
              <w:rPr>
                <w:lang w:val="en-US"/>
              </w:rPr>
              <w:t xml:space="preserve"> different forms of poetry</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An emphasis on close textual reading and understanding, including literacy and linguistic devices, and making inferences about a text (reading beyond the text and suggesting reasons and opinions)</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The need to increase familiarity with a wide range of books</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The need to read whole texts</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Less reference to drama</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A shift from word reading to reading comprehension</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Greater emphasis on reading for pleasure</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A focus on applying own knowledge to digest new words and comprehend texts</w:t>
            </w:r>
          </w:p>
          <w:p w:rsidR="00144DC1" w:rsidRPr="00531AFC" w:rsidRDefault="00144DC1" w:rsidP="002D0B1A">
            <w:pPr>
              <w:widowControl w:val="0"/>
              <w:numPr>
                <w:ilvl w:val="0"/>
                <w:numId w:val="15"/>
              </w:numPr>
              <w:autoSpaceDE w:val="0"/>
              <w:autoSpaceDN w:val="0"/>
              <w:adjustRightInd w:val="0"/>
              <w:spacing w:after="0" w:line="240" w:lineRule="auto"/>
              <w:contextualSpacing/>
              <w:rPr>
                <w:lang w:val="en-US"/>
              </w:rPr>
            </w:pPr>
            <w:r w:rsidRPr="00531AFC">
              <w:rPr>
                <w:lang w:val="en-US"/>
              </w:rPr>
              <w:t>Pupils to make comparisons between texts</w:t>
            </w:r>
          </w:p>
          <w:p w:rsidR="00144DC1" w:rsidRPr="00531AFC" w:rsidRDefault="00144DC1" w:rsidP="002D0B1A">
            <w:pPr>
              <w:widowControl w:val="0"/>
              <w:autoSpaceDE w:val="0"/>
              <w:autoSpaceDN w:val="0"/>
              <w:adjustRightInd w:val="0"/>
              <w:spacing w:after="0" w:line="240" w:lineRule="auto"/>
              <w:rPr>
                <w:lang w:val="en-US"/>
              </w:rPr>
            </w:pPr>
          </w:p>
          <w:p w:rsidR="00144DC1" w:rsidRPr="00531AFC" w:rsidRDefault="00144DC1" w:rsidP="002D0B1A">
            <w:pPr>
              <w:widowControl w:val="0"/>
              <w:autoSpaceDE w:val="0"/>
              <w:autoSpaceDN w:val="0"/>
              <w:adjustRightInd w:val="0"/>
              <w:spacing w:after="0" w:line="240" w:lineRule="auto"/>
              <w:rPr>
                <w:b/>
                <w:lang w:val="en-US"/>
              </w:rPr>
            </w:pPr>
            <w:r w:rsidRPr="00531AFC">
              <w:rPr>
                <w:b/>
                <w:lang w:val="en-US"/>
              </w:rPr>
              <w:t>In writing, the curriculum will require:</w:t>
            </w:r>
          </w:p>
          <w:p w:rsidR="00144DC1" w:rsidRPr="00531AFC" w:rsidRDefault="00144DC1" w:rsidP="002D0B1A">
            <w:pPr>
              <w:widowControl w:val="0"/>
              <w:numPr>
                <w:ilvl w:val="0"/>
                <w:numId w:val="16"/>
              </w:numPr>
              <w:autoSpaceDE w:val="0"/>
              <w:autoSpaceDN w:val="0"/>
              <w:adjustRightInd w:val="0"/>
              <w:spacing w:after="0" w:line="240" w:lineRule="auto"/>
              <w:contextualSpacing/>
              <w:rPr>
                <w:lang w:val="en-US"/>
              </w:rPr>
            </w:pPr>
            <w:r w:rsidRPr="00531AFC">
              <w:rPr>
                <w:lang w:val="en-US"/>
              </w:rPr>
              <w:t>An increased focus on developing and improving handwriting</w:t>
            </w:r>
          </w:p>
          <w:p w:rsidR="00144DC1" w:rsidRDefault="00144DC1" w:rsidP="002D0B1A">
            <w:pPr>
              <w:widowControl w:val="0"/>
              <w:numPr>
                <w:ilvl w:val="0"/>
                <w:numId w:val="16"/>
              </w:numPr>
              <w:autoSpaceDE w:val="0"/>
              <w:autoSpaceDN w:val="0"/>
              <w:adjustRightInd w:val="0"/>
              <w:spacing w:after="0" w:line="240" w:lineRule="auto"/>
              <w:contextualSpacing/>
              <w:rPr>
                <w:lang w:val="en-US"/>
              </w:rPr>
            </w:pPr>
            <w:r w:rsidRPr="00531AFC">
              <w:rPr>
                <w:lang w:val="en-US"/>
              </w:rPr>
              <w:t>A greater number of specific grammatical structures with which pupils will become familiar</w:t>
            </w:r>
          </w:p>
          <w:p w:rsidR="003944C2" w:rsidRPr="00531AFC" w:rsidRDefault="003944C2" w:rsidP="002D0B1A">
            <w:pPr>
              <w:widowControl w:val="0"/>
              <w:numPr>
                <w:ilvl w:val="0"/>
                <w:numId w:val="16"/>
              </w:numPr>
              <w:autoSpaceDE w:val="0"/>
              <w:autoSpaceDN w:val="0"/>
              <w:adjustRightInd w:val="0"/>
              <w:spacing w:after="0" w:line="240" w:lineRule="auto"/>
              <w:contextualSpacing/>
              <w:rPr>
                <w:lang w:val="en-US"/>
              </w:rPr>
            </w:pPr>
            <w:r>
              <w:rPr>
                <w:lang w:val="en-US"/>
              </w:rPr>
              <w:t xml:space="preserve">An increased focus on editing and re-drafting work </w:t>
            </w:r>
          </w:p>
        </w:tc>
      </w:tr>
    </w:tbl>
    <w:p w:rsidR="00144DC1" w:rsidRDefault="001D5A48">
      <w:pPr>
        <w:rPr>
          <w:b/>
          <w:sz w:val="24"/>
          <w:szCs w:val="24"/>
        </w:rPr>
      </w:pPr>
      <w:r>
        <w:rPr>
          <w:noProof/>
          <w:lang w:eastAsia="en-GB"/>
        </w:rPr>
        <w:drawing>
          <wp:anchor distT="0" distB="0" distL="114300" distR="114300" simplePos="0" relativeHeight="251657216" behindDoc="0" locked="0" layoutInCell="1" allowOverlap="1">
            <wp:simplePos x="0" y="0"/>
            <wp:positionH relativeFrom="column">
              <wp:posOffset>5486400</wp:posOffset>
            </wp:positionH>
            <wp:positionV relativeFrom="paragraph">
              <wp:posOffset>99060</wp:posOffset>
            </wp:positionV>
            <wp:extent cx="1058545" cy="666115"/>
            <wp:effectExtent l="0" t="0" r="8255" b="635"/>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666115"/>
                    </a:xfrm>
                    <a:prstGeom prst="rect">
                      <a:avLst/>
                    </a:prstGeom>
                    <a:noFill/>
                  </pic:spPr>
                </pic:pic>
              </a:graphicData>
            </a:graphic>
            <wp14:sizeRelH relativeFrom="page">
              <wp14:pctWidth>0</wp14:pctWidth>
            </wp14:sizeRelH>
            <wp14:sizeRelV relativeFrom="page">
              <wp14:pctHeight>0</wp14:pctHeight>
            </wp14:sizeRelV>
          </wp:anchor>
        </w:drawing>
      </w:r>
    </w:p>
    <w:p w:rsidR="00144DC1" w:rsidRPr="00A628A4" w:rsidRDefault="00144DC1">
      <w:pPr>
        <w:rPr>
          <w:b/>
          <w:sz w:val="28"/>
          <w:szCs w:val="28"/>
        </w:rPr>
      </w:pPr>
      <w:r w:rsidRPr="00A628A4">
        <w:rPr>
          <w:b/>
          <w:sz w:val="28"/>
          <w:szCs w:val="28"/>
        </w:rPr>
        <w:t>Changes to the Science Curriculum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9214"/>
      </w:tblGrid>
      <w:tr w:rsidR="00144DC1" w:rsidRPr="00531AFC" w:rsidTr="002D0B1A">
        <w:trPr>
          <w:trHeight w:val="567"/>
        </w:trPr>
        <w:tc>
          <w:tcPr>
            <w:tcW w:w="10490" w:type="dxa"/>
            <w:gridSpan w:val="2"/>
            <w:shd w:val="clear" w:color="auto" w:fill="C6D9F1"/>
            <w:vAlign w:val="center"/>
          </w:tcPr>
          <w:p w:rsidR="00144DC1" w:rsidRDefault="00144DC1" w:rsidP="002D0B1A">
            <w:pPr>
              <w:pStyle w:val="Subtitle"/>
              <w:rPr>
                <w:sz w:val="22"/>
                <w:szCs w:val="22"/>
                <w:lang w:eastAsia="en-US"/>
              </w:rPr>
            </w:pPr>
            <w:r>
              <w:rPr>
                <w:sz w:val="22"/>
                <w:szCs w:val="22"/>
                <w:lang w:eastAsia="en-US"/>
              </w:rPr>
              <w:t>Key changes at KS1</w:t>
            </w:r>
          </w:p>
        </w:tc>
      </w:tr>
      <w:tr w:rsidR="00144DC1" w:rsidRPr="00531AFC" w:rsidTr="002D0B1A">
        <w:trPr>
          <w:trHeight w:val="567"/>
        </w:trPr>
        <w:tc>
          <w:tcPr>
            <w:tcW w:w="1276" w:type="dxa"/>
            <w:vAlign w:val="center"/>
          </w:tcPr>
          <w:p w:rsidR="00144DC1" w:rsidRPr="00531AFC" w:rsidRDefault="00144DC1" w:rsidP="002D0B1A">
            <w:pPr>
              <w:spacing w:after="0"/>
              <w:jc w:val="center"/>
            </w:pPr>
            <w:r w:rsidRPr="00531AFC">
              <w:rPr>
                <w:color w:val="000000"/>
              </w:rPr>
              <w:t>Year 1</w:t>
            </w:r>
          </w:p>
        </w:tc>
        <w:tc>
          <w:tcPr>
            <w:tcW w:w="9214" w:type="dxa"/>
            <w:vAlign w:val="center"/>
          </w:tcPr>
          <w:p w:rsidR="00144DC1" w:rsidRPr="00531AFC" w:rsidRDefault="00144DC1" w:rsidP="002D0B1A">
            <w:pPr>
              <w:spacing w:after="0" w:line="240" w:lineRule="auto"/>
              <w:rPr>
                <w:b/>
              </w:rPr>
            </w:pPr>
            <w:r w:rsidRPr="00531AFC">
              <w:rPr>
                <w:b/>
              </w:rPr>
              <w:t>As part of ‘plants’, pupils should be taught to:</w:t>
            </w:r>
          </w:p>
          <w:p w:rsidR="00144DC1" w:rsidRPr="00531AFC" w:rsidRDefault="00144DC1" w:rsidP="002D0B1A">
            <w:pPr>
              <w:numPr>
                <w:ilvl w:val="0"/>
                <w:numId w:val="18"/>
              </w:numPr>
              <w:spacing w:after="0" w:line="240" w:lineRule="auto"/>
              <w:contextualSpacing/>
            </w:pPr>
            <w:r w:rsidRPr="00531AFC">
              <w:t>Identify and name a variety of common wild and garden plants, including deciduous and evergreen trees</w:t>
            </w:r>
          </w:p>
          <w:p w:rsidR="00144DC1" w:rsidRPr="00531AFC" w:rsidRDefault="00144DC1" w:rsidP="002D0B1A">
            <w:pPr>
              <w:numPr>
                <w:ilvl w:val="0"/>
                <w:numId w:val="18"/>
              </w:numPr>
              <w:spacing w:after="0" w:line="240" w:lineRule="auto"/>
              <w:contextualSpacing/>
            </w:pPr>
            <w:r w:rsidRPr="00531AFC">
              <w:t>Identify and describe the basic structure of a variety of common flowering plants, including trees</w:t>
            </w:r>
          </w:p>
          <w:p w:rsidR="00144DC1" w:rsidRPr="00531AFC" w:rsidRDefault="00144DC1" w:rsidP="002D0B1A">
            <w:pPr>
              <w:spacing w:after="0" w:line="240" w:lineRule="auto"/>
            </w:pPr>
          </w:p>
          <w:p w:rsidR="00144DC1" w:rsidRPr="00531AFC" w:rsidRDefault="00144DC1" w:rsidP="002D0B1A">
            <w:pPr>
              <w:spacing w:after="0" w:line="240" w:lineRule="auto"/>
              <w:rPr>
                <w:b/>
              </w:rPr>
            </w:pPr>
            <w:r w:rsidRPr="00531AFC">
              <w:rPr>
                <w:b/>
              </w:rPr>
              <w:t>As part of ‘animals, including humans’, pupils should be taught to:</w:t>
            </w:r>
          </w:p>
          <w:p w:rsidR="00144DC1" w:rsidRPr="00531AFC" w:rsidRDefault="00144DC1" w:rsidP="002D0B1A">
            <w:pPr>
              <w:numPr>
                <w:ilvl w:val="0"/>
                <w:numId w:val="18"/>
              </w:numPr>
              <w:spacing w:after="0" w:line="240" w:lineRule="auto"/>
              <w:contextualSpacing/>
            </w:pPr>
            <w:r w:rsidRPr="00531AFC">
              <w:t xml:space="preserve">Identify and name a variety of common animals that are birds, fish, amphibians, reptiles and mammals </w:t>
            </w:r>
          </w:p>
          <w:p w:rsidR="00144DC1" w:rsidRPr="00531AFC" w:rsidRDefault="00144DC1" w:rsidP="002D0B1A">
            <w:pPr>
              <w:numPr>
                <w:ilvl w:val="0"/>
                <w:numId w:val="18"/>
              </w:numPr>
              <w:spacing w:after="0" w:line="240" w:lineRule="auto"/>
              <w:contextualSpacing/>
            </w:pPr>
            <w:r w:rsidRPr="00531AFC">
              <w:t>Identify and name a variety of common animals that are carnivores, herbivores and omnivores</w:t>
            </w:r>
          </w:p>
          <w:p w:rsidR="00144DC1" w:rsidRPr="00531AFC" w:rsidRDefault="00144DC1" w:rsidP="002D0B1A">
            <w:pPr>
              <w:spacing w:after="0" w:line="240" w:lineRule="auto"/>
              <w:contextualSpacing/>
              <w:rPr>
                <w:sz w:val="16"/>
                <w:szCs w:val="16"/>
              </w:rPr>
            </w:pPr>
          </w:p>
          <w:p w:rsidR="00144DC1" w:rsidRPr="00531AFC" w:rsidRDefault="00144DC1" w:rsidP="002D0B1A">
            <w:pPr>
              <w:spacing w:after="0" w:line="240" w:lineRule="auto"/>
              <w:contextualSpacing/>
              <w:rPr>
                <w:b/>
              </w:rPr>
            </w:pPr>
            <w:r w:rsidRPr="00531AFC">
              <w:rPr>
                <w:b/>
              </w:rPr>
              <w:t xml:space="preserve">The post-2014 curriculum now specifies which body parts should be taught in year 1, although this is non-statutory. </w:t>
            </w:r>
          </w:p>
          <w:p w:rsidR="00144DC1" w:rsidRPr="00531AFC" w:rsidRDefault="00144DC1" w:rsidP="002D0B1A">
            <w:pPr>
              <w:spacing w:after="0" w:line="240" w:lineRule="auto"/>
              <w:rPr>
                <w:sz w:val="16"/>
                <w:szCs w:val="16"/>
              </w:rPr>
            </w:pPr>
          </w:p>
          <w:p w:rsidR="00144DC1" w:rsidRPr="00531AFC" w:rsidRDefault="00144DC1" w:rsidP="002D0B1A">
            <w:pPr>
              <w:spacing w:after="0" w:line="240" w:lineRule="auto"/>
              <w:rPr>
                <w:b/>
              </w:rPr>
            </w:pPr>
            <w:r w:rsidRPr="00531AFC">
              <w:rPr>
                <w:b/>
              </w:rPr>
              <w:t>A new topic entitled ‘seasonal changes’ has been added. Pupils should be taught to:</w:t>
            </w:r>
          </w:p>
          <w:p w:rsidR="00144DC1" w:rsidRPr="00531AFC" w:rsidRDefault="00144DC1" w:rsidP="002D0B1A">
            <w:pPr>
              <w:numPr>
                <w:ilvl w:val="0"/>
                <w:numId w:val="18"/>
              </w:numPr>
              <w:spacing w:after="0" w:line="240" w:lineRule="auto"/>
              <w:contextualSpacing/>
            </w:pPr>
            <w:r w:rsidRPr="00531AFC">
              <w:t>Observe changes across the four seasons</w:t>
            </w:r>
          </w:p>
          <w:p w:rsidR="00144DC1" w:rsidRPr="00531AFC" w:rsidRDefault="00144DC1" w:rsidP="002D0B1A">
            <w:pPr>
              <w:widowControl w:val="0"/>
              <w:numPr>
                <w:ilvl w:val="0"/>
                <w:numId w:val="17"/>
              </w:numPr>
              <w:autoSpaceDE w:val="0"/>
              <w:autoSpaceDN w:val="0"/>
              <w:adjustRightInd w:val="0"/>
              <w:spacing w:after="0" w:line="240" w:lineRule="auto"/>
              <w:contextualSpacing/>
              <w:rPr>
                <w:lang w:val="en-US"/>
              </w:rPr>
            </w:pPr>
            <w:r w:rsidRPr="00531AFC">
              <w:t>Observe and describe weather associated with the seasons and how day length varies</w:t>
            </w:r>
          </w:p>
        </w:tc>
      </w:tr>
      <w:tr w:rsidR="00144DC1" w:rsidRPr="00531AFC" w:rsidTr="002D0B1A">
        <w:trPr>
          <w:trHeight w:val="567"/>
        </w:trPr>
        <w:tc>
          <w:tcPr>
            <w:tcW w:w="1276" w:type="dxa"/>
            <w:vAlign w:val="center"/>
          </w:tcPr>
          <w:p w:rsidR="00144DC1" w:rsidRPr="00531AFC" w:rsidRDefault="00144DC1" w:rsidP="002D0B1A">
            <w:pPr>
              <w:spacing w:after="0"/>
              <w:jc w:val="center"/>
              <w:rPr>
                <w:color w:val="000000"/>
              </w:rPr>
            </w:pPr>
            <w:r w:rsidRPr="00531AFC">
              <w:t>Year 2</w:t>
            </w:r>
          </w:p>
        </w:tc>
        <w:tc>
          <w:tcPr>
            <w:tcW w:w="9214" w:type="dxa"/>
            <w:vAlign w:val="center"/>
          </w:tcPr>
          <w:p w:rsidR="00144DC1" w:rsidRPr="00531AFC" w:rsidRDefault="00144DC1" w:rsidP="002D0B1A">
            <w:pPr>
              <w:widowControl w:val="0"/>
              <w:autoSpaceDE w:val="0"/>
              <w:autoSpaceDN w:val="0"/>
              <w:adjustRightInd w:val="0"/>
              <w:spacing w:after="0" w:line="240" w:lineRule="auto"/>
            </w:pPr>
            <w:r w:rsidRPr="00531AFC">
              <w:rPr>
                <w:b/>
              </w:rPr>
              <w:t xml:space="preserve">The post-2014 Curriculum </w:t>
            </w:r>
            <w:r w:rsidRPr="00531AFC">
              <w:t xml:space="preserve"> contains a topic entitled ‘living things and their habitats’, in which pupils will learn about habitats and micro-habitats </w:t>
            </w:r>
          </w:p>
          <w:p w:rsidR="00144DC1" w:rsidRPr="00531AFC" w:rsidRDefault="00144DC1" w:rsidP="002D0B1A">
            <w:pPr>
              <w:widowControl w:val="0"/>
              <w:autoSpaceDE w:val="0"/>
              <w:autoSpaceDN w:val="0"/>
              <w:adjustRightInd w:val="0"/>
              <w:spacing w:after="0" w:line="240" w:lineRule="auto"/>
            </w:pPr>
          </w:p>
          <w:p w:rsidR="00144DC1" w:rsidRPr="00531AFC" w:rsidRDefault="00144DC1" w:rsidP="002D0B1A">
            <w:pPr>
              <w:widowControl w:val="0"/>
              <w:autoSpaceDE w:val="0"/>
              <w:autoSpaceDN w:val="0"/>
              <w:adjustRightInd w:val="0"/>
              <w:spacing w:after="0" w:line="240" w:lineRule="auto"/>
              <w:rPr>
                <w:b/>
              </w:rPr>
            </w:pPr>
            <w:r w:rsidRPr="00531AFC">
              <w:rPr>
                <w:b/>
              </w:rPr>
              <w:t>As part of ‘uses of everyday materials’, pupils should be taught to:</w:t>
            </w:r>
          </w:p>
          <w:p w:rsidR="00144DC1" w:rsidRPr="00531AFC" w:rsidRDefault="00144DC1" w:rsidP="002D0B1A">
            <w:pPr>
              <w:numPr>
                <w:ilvl w:val="0"/>
                <w:numId w:val="18"/>
              </w:numPr>
              <w:spacing w:after="0" w:line="240" w:lineRule="auto"/>
              <w:contextualSpacing/>
            </w:pPr>
            <w:r w:rsidRPr="00531AFC">
              <w:t>Compare how things move on different surfaces</w:t>
            </w:r>
          </w:p>
        </w:tc>
      </w:tr>
      <w:tr w:rsidR="00144DC1" w:rsidRPr="00531AFC" w:rsidTr="002D0B1A">
        <w:trPr>
          <w:trHeight w:val="567"/>
        </w:trPr>
        <w:tc>
          <w:tcPr>
            <w:tcW w:w="10490" w:type="dxa"/>
            <w:gridSpan w:val="2"/>
            <w:shd w:val="clear" w:color="auto" w:fill="C6D9F1"/>
            <w:vAlign w:val="center"/>
          </w:tcPr>
          <w:p w:rsidR="00144DC1" w:rsidRDefault="00144DC1" w:rsidP="002D0B1A">
            <w:pPr>
              <w:pStyle w:val="Subtitle"/>
              <w:rPr>
                <w:sz w:val="22"/>
                <w:szCs w:val="22"/>
                <w:lang w:eastAsia="en-US"/>
              </w:rPr>
            </w:pPr>
            <w:r>
              <w:rPr>
                <w:sz w:val="22"/>
                <w:szCs w:val="22"/>
                <w:lang w:eastAsia="en-US"/>
              </w:rPr>
              <w:lastRenderedPageBreak/>
              <w:t>Key changes at KS2 SCIENCE</w:t>
            </w:r>
          </w:p>
        </w:tc>
      </w:tr>
      <w:tr w:rsidR="00144DC1" w:rsidRPr="00531AFC" w:rsidTr="002D0B1A">
        <w:trPr>
          <w:trHeight w:val="567"/>
        </w:trPr>
        <w:tc>
          <w:tcPr>
            <w:tcW w:w="1276" w:type="dxa"/>
            <w:vAlign w:val="center"/>
          </w:tcPr>
          <w:p w:rsidR="00144DC1" w:rsidRPr="00531AFC" w:rsidRDefault="00144DC1" w:rsidP="002D0B1A">
            <w:pPr>
              <w:spacing w:after="0"/>
              <w:jc w:val="center"/>
            </w:pPr>
            <w:r w:rsidRPr="00531AFC">
              <w:rPr>
                <w:color w:val="000000"/>
              </w:rPr>
              <w:t>Year 3</w:t>
            </w:r>
          </w:p>
        </w:tc>
        <w:tc>
          <w:tcPr>
            <w:tcW w:w="9214" w:type="dxa"/>
            <w:vAlign w:val="center"/>
          </w:tcPr>
          <w:p w:rsidR="00144DC1" w:rsidRPr="00531AFC" w:rsidRDefault="00144DC1" w:rsidP="002D0B1A">
            <w:pPr>
              <w:spacing w:after="0" w:line="240" w:lineRule="auto"/>
              <w:rPr>
                <w:b/>
              </w:rPr>
            </w:pPr>
            <w:r w:rsidRPr="00531AFC">
              <w:rPr>
                <w:b/>
              </w:rPr>
              <w:t>As part of ‘rocks’, pupils should be taught to:</w:t>
            </w:r>
          </w:p>
          <w:p w:rsidR="00144DC1" w:rsidRPr="00531AFC" w:rsidRDefault="00144DC1" w:rsidP="002D0B1A">
            <w:pPr>
              <w:numPr>
                <w:ilvl w:val="0"/>
                <w:numId w:val="19"/>
              </w:numPr>
              <w:spacing w:after="0" w:line="240" w:lineRule="auto"/>
              <w:contextualSpacing/>
            </w:pPr>
            <w:r w:rsidRPr="00531AFC">
              <w:t>Compare and group together different kinds of rocks on the basis of their appearance and simple physical properties</w:t>
            </w:r>
          </w:p>
          <w:p w:rsidR="00144DC1" w:rsidRPr="00531AFC" w:rsidRDefault="00144DC1" w:rsidP="002D0B1A">
            <w:pPr>
              <w:numPr>
                <w:ilvl w:val="0"/>
                <w:numId w:val="19"/>
              </w:numPr>
              <w:spacing w:after="0" w:line="240" w:lineRule="auto"/>
              <w:contextualSpacing/>
            </w:pPr>
            <w:r w:rsidRPr="00531AFC">
              <w:t>Describe in simple terms how fossils are formed when things that have lived are trapped within rock</w:t>
            </w:r>
          </w:p>
          <w:p w:rsidR="00144DC1" w:rsidRPr="00531AFC" w:rsidRDefault="00144DC1" w:rsidP="002D0B1A">
            <w:pPr>
              <w:widowControl w:val="0"/>
              <w:numPr>
                <w:ilvl w:val="0"/>
                <w:numId w:val="20"/>
              </w:numPr>
              <w:autoSpaceDE w:val="0"/>
              <w:autoSpaceDN w:val="0"/>
              <w:adjustRightInd w:val="0"/>
              <w:spacing w:after="0" w:line="240" w:lineRule="auto"/>
              <w:contextualSpacing/>
              <w:rPr>
                <w:lang w:val="en-US"/>
              </w:rPr>
            </w:pPr>
            <w:r w:rsidRPr="00531AFC">
              <w:t>Recognise that soils are made from rocks and organic matter</w:t>
            </w:r>
          </w:p>
        </w:tc>
      </w:tr>
      <w:tr w:rsidR="00144DC1" w:rsidRPr="00531AFC" w:rsidTr="002D0B1A">
        <w:trPr>
          <w:trHeight w:val="567"/>
        </w:trPr>
        <w:tc>
          <w:tcPr>
            <w:tcW w:w="1276" w:type="dxa"/>
            <w:vAlign w:val="center"/>
          </w:tcPr>
          <w:p w:rsidR="00144DC1" w:rsidRPr="00531AFC" w:rsidRDefault="00144DC1" w:rsidP="002D0B1A">
            <w:pPr>
              <w:spacing w:after="0"/>
              <w:jc w:val="center"/>
            </w:pPr>
            <w:r w:rsidRPr="00531AFC">
              <w:t>Year 4</w:t>
            </w:r>
          </w:p>
        </w:tc>
        <w:tc>
          <w:tcPr>
            <w:tcW w:w="9214" w:type="dxa"/>
            <w:vAlign w:val="center"/>
          </w:tcPr>
          <w:p w:rsidR="00144DC1" w:rsidRPr="00531AFC" w:rsidRDefault="00144DC1" w:rsidP="002D0B1A">
            <w:pPr>
              <w:widowControl w:val="0"/>
              <w:autoSpaceDE w:val="0"/>
              <w:autoSpaceDN w:val="0"/>
              <w:adjustRightInd w:val="0"/>
              <w:spacing w:after="0" w:line="240" w:lineRule="auto"/>
              <w:rPr>
                <w:b/>
              </w:rPr>
            </w:pPr>
            <w:r w:rsidRPr="00531AFC">
              <w:rPr>
                <w:b/>
              </w:rPr>
              <w:t>As part of ‘animals, including humans’, pupils should be taught to:</w:t>
            </w:r>
          </w:p>
          <w:p w:rsidR="00144DC1" w:rsidRPr="00531AFC" w:rsidRDefault="00144DC1" w:rsidP="002D0B1A">
            <w:pPr>
              <w:widowControl w:val="0"/>
              <w:numPr>
                <w:ilvl w:val="0"/>
                <w:numId w:val="21"/>
              </w:numPr>
              <w:autoSpaceDE w:val="0"/>
              <w:autoSpaceDN w:val="0"/>
              <w:adjustRightInd w:val="0"/>
              <w:spacing w:after="0" w:line="240" w:lineRule="auto"/>
              <w:contextualSpacing/>
              <w:rPr>
                <w:lang w:val="en-US"/>
              </w:rPr>
            </w:pPr>
            <w:r w:rsidRPr="00531AFC">
              <w:t>Describe the simple functions of basic parts of digestive system</w:t>
            </w:r>
          </w:p>
        </w:tc>
      </w:tr>
      <w:tr w:rsidR="00144DC1" w:rsidRPr="00531AFC" w:rsidTr="002D0B1A">
        <w:trPr>
          <w:trHeight w:val="567"/>
        </w:trPr>
        <w:tc>
          <w:tcPr>
            <w:tcW w:w="1276" w:type="dxa"/>
            <w:vAlign w:val="center"/>
          </w:tcPr>
          <w:p w:rsidR="00144DC1" w:rsidRPr="00531AFC" w:rsidRDefault="00144DC1" w:rsidP="002D0B1A">
            <w:pPr>
              <w:spacing w:after="0"/>
              <w:jc w:val="center"/>
            </w:pPr>
            <w:r w:rsidRPr="00531AFC">
              <w:t>Year 5</w:t>
            </w:r>
          </w:p>
        </w:tc>
        <w:tc>
          <w:tcPr>
            <w:tcW w:w="9214" w:type="dxa"/>
            <w:vAlign w:val="center"/>
          </w:tcPr>
          <w:p w:rsidR="00144DC1" w:rsidRPr="00531AFC" w:rsidRDefault="00144DC1" w:rsidP="002D0B1A">
            <w:pPr>
              <w:widowControl w:val="0"/>
              <w:autoSpaceDE w:val="0"/>
              <w:autoSpaceDN w:val="0"/>
              <w:adjustRightInd w:val="0"/>
              <w:spacing w:after="0" w:line="240" w:lineRule="auto"/>
              <w:rPr>
                <w:b/>
              </w:rPr>
            </w:pPr>
            <w:r w:rsidRPr="00531AFC">
              <w:rPr>
                <w:b/>
              </w:rPr>
              <w:t>As part of ‘working scientifically’, pupils should be taught to:</w:t>
            </w:r>
          </w:p>
          <w:p w:rsidR="00144DC1" w:rsidRPr="00531AFC" w:rsidRDefault="00144DC1" w:rsidP="002D0B1A">
            <w:pPr>
              <w:widowControl w:val="0"/>
              <w:numPr>
                <w:ilvl w:val="0"/>
                <w:numId w:val="22"/>
              </w:numPr>
              <w:autoSpaceDE w:val="0"/>
              <w:autoSpaceDN w:val="0"/>
              <w:adjustRightInd w:val="0"/>
              <w:spacing w:after="0" w:line="240" w:lineRule="auto"/>
              <w:contextualSpacing/>
            </w:pPr>
            <w:r w:rsidRPr="00531AFC">
              <w:t>Create models to describe scientific ideas</w:t>
            </w:r>
          </w:p>
          <w:p w:rsidR="00144DC1" w:rsidRPr="00531AFC" w:rsidRDefault="00144DC1" w:rsidP="002D0B1A">
            <w:pPr>
              <w:widowControl w:val="0"/>
              <w:autoSpaceDE w:val="0"/>
              <w:autoSpaceDN w:val="0"/>
              <w:adjustRightInd w:val="0"/>
              <w:spacing w:after="0" w:line="240" w:lineRule="auto"/>
            </w:pPr>
            <w:r w:rsidRPr="00531AFC">
              <w:t>As part of ‘living things and their habitats’, pupils should be taught to:</w:t>
            </w:r>
          </w:p>
          <w:p w:rsidR="00144DC1" w:rsidRPr="00531AFC" w:rsidRDefault="00144DC1" w:rsidP="002D0B1A">
            <w:pPr>
              <w:widowControl w:val="0"/>
              <w:numPr>
                <w:ilvl w:val="0"/>
                <w:numId w:val="21"/>
              </w:numPr>
              <w:autoSpaceDE w:val="0"/>
              <w:autoSpaceDN w:val="0"/>
              <w:adjustRightInd w:val="0"/>
              <w:spacing w:after="0" w:line="240" w:lineRule="auto"/>
              <w:contextualSpacing/>
            </w:pPr>
            <w:r w:rsidRPr="00531AFC">
              <w:t>Describe the differences in the life cycles of mammals, amphibians, insects and birds</w:t>
            </w:r>
          </w:p>
          <w:p w:rsidR="00144DC1" w:rsidRPr="00531AFC" w:rsidRDefault="00144DC1" w:rsidP="002D0B1A">
            <w:pPr>
              <w:widowControl w:val="0"/>
              <w:numPr>
                <w:ilvl w:val="0"/>
                <w:numId w:val="23"/>
              </w:numPr>
              <w:autoSpaceDE w:val="0"/>
              <w:autoSpaceDN w:val="0"/>
              <w:adjustRightInd w:val="0"/>
              <w:spacing w:after="0" w:line="240" w:lineRule="auto"/>
              <w:contextualSpacing/>
              <w:rPr>
                <w:lang w:val="en-US"/>
              </w:rPr>
            </w:pPr>
            <w:r w:rsidRPr="00531AFC">
              <w:t>Describe the life processes of reproduction in some plants and animals</w:t>
            </w:r>
          </w:p>
        </w:tc>
      </w:tr>
      <w:tr w:rsidR="00144DC1" w:rsidRPr="00531AFC" w:rsidTr="002D0B1A">
        <w:trPr>
          <w:trHeight w:val="567"/>
        </w:trPr>
        <w:tc>
          <w:tcPr>
            <w:tcW w:w="1276" w:type="dxa"/>
            <w:vAlign w:val="center"/>
          </w:tcPr>
          <w:p w:rsidR="00144DC1" w:rsidRPr="00531AFC" w:rsidRDefault="00144DC1" w:rsidP="002D0B1A">
            <w:pPr>
              <w:spacing w:after="0"/>
              <w:jc w:val="center"/>
            </w:pPr>
            <w:r w:rsidRPr="00531AFC">
              <w:t>Year 6</w:t>
            </w:r>
          </w:p>
        </w:tc>
        <w:tc>
          <w:tcPr>
            <w:tcW w:w="9214" w:type="dxa"/>
            <w:vAlign w:val="center"/>
          </w:tcPr>
          <w:p w:rsidR="00144DC1" w:rsidRPr="00531AFC" w:rsidRDefault="00144DC1" w:rsidP="002D0B1A">
            <w:pPr>
              <w:widowControl w:val="0"/>
              <w:autoSpaceDE w:val="0"/>
              <w:autoSpaceDN w:val="0"/>
              <w:adjustRightInd w:val="0"/>
              <w:spacing w:after="0" w:line="240" w:lineRule="auto"/>
              <w:rPr>
                <w:b/>
              </w:rPr>
            </w:pPr>
            <w:r w:rsidRPr="00531AFC">
              <w:rPr>
                <w:b/>
              </w:rPr>
              <w:t>A topic called ‘evolution and inheritance’ is introduced. In this topic, pupils should be taught to:</w:t>
            </w:r>
          </w:p>
          <w:p w:rsidR="00144DC1" w:rsidRPr="00531AFC" w:rsidRDefault="00144DC1" w:rsidP="002D0B1A">
            <w:pPr>
              <w:widowControl w:val="0"/>
              <w:numPr>
                <w:ilvl w:val="0"/>
                <w:numId w:val="24"/>
              </w:numPr>
              <w:autoSpaceDE w:val="0"/>
              <w:autoSpaceDN w:val="0"/>
              <w:adjustRightInd w:val="0"/>
              <w:spacing w:after="0" w:line="240" w:lineRule="auto"/>
              <w:contextualSpacing/>
            </w:pPr>
            <w:r w:rsidRPr="00531AFC">
              <w:t>Recognise that living things have changed over time and that fossils provide information about living things that inhabited the Earth millions of years ago</w:t>
            </w:r>
          </w:p>
          <w:p w:rsidR="00144DC1" w:rsidRPr="00531AFC" w:rsidRDefault="00144DC1" w:rsidP="002D0B1A">
            <w:pPr>
              <w:widowControl w:val="0"/>
              <w:numPr>
                <w:ilvl w:val="0"/>
                <w:numId w:val="24"/>
              </w:numPr>
              <w:autoSpaceDE w:val="0"/>
              <w:autoSpaceDN w:val="0"/>
              <w:adjustRightInd w:val="0"/>
              <w:spacing w:after="0" w:line="240" w:lineRule="auto"/>
              <w:contextualSpacing/>
            </w:pPr>
            <w:r w:rsidRPr="00531AFC">
              <w:t>Recognise that living things produce offspring of the same kind, but normally offspring vary and are not identical to their parents</w:t>
            </w:r>
          </w:p>
          <w:p w:rsidR="00144DC1" w:rsidRPr="00531AFC" w:rsidRDefault="00144DC1" w:rsidP="002D0B1A">
            <w:pPr>
              <w:widowControl w:val="0"/>
              <w:numPr>
                <w:ilvl w:val="0"/>
                <w:numId w:val="24"/>
              </w:numPr>
              <w:autoSpaceDE w:val="0"/>
              <w:autoSpaceDN w:val="0"/>
              <w:adjustRightInd w:val="0"/>
              <w:spacing w:after="0" w:line="240" w:lineRule="auto"/>
              <w:contextualSpacing/>
            </w:pPr>
            <w:r w:rsidRPr="00531AFC">
              <w:t xml:space="preserve">Identify how animals and plants are adapted to suit their environment in different ways and that adaptation may lead to evolution </w:t>
            </w:r>
          </w:p>
          <w:p w:rsidR="00144DC1" w:rsidRPr="00531AFC" w:rsidRDefault="00144DC1" w:rsidP="002D0B1A">
            <w:pPr>
              <w:widowControl w:val="0"/>
              <w:autoSpaceDE w:val="0"/>
              <w:autoSpaceDN w:val="0"/>
              <w:adjustRightInd w:val="0"/>
              <w:spacing w:after="0" w:line="240" w:lineRule="auto"/>
            </w:pPr>
          </w:p>
          <w:p w:rsidR="00144DC1" w:rsidRPr="00531AFC" w:rsidRDefault="00144DC1" w:rsidP="002D0B1A">
            <w:pPr>
              <w:widowControl w:val="0"/>
              <w:autoSpaceDE w:val="0"/>
              <w:autoSpaceDN w:val="0"/>
              <w:adjustRightInd w:val="0"/>
              <w:spacing w:after="0" w:line="240" w:lineRule="auto"/>
              <w:rPr>
                <w:b/>
              </w:rPr>
            </w:pPr>
            <w:r w:rsidRPr="00531AFC">
              <w:rPr>
                <w:b/>
              </w:rPr>
              <w:t>As part of ‘electricity’, pupils will:</w:t>
            </w:r>
          </w:p>
          <w:p w:rsidR="00144DC1" w:rsidRPr="00531AFC" w:rsidRDefault="00144DC1" w:rsidP="002D0B1A">
            <w:pPr>
              <w:widowControl w:val="0"/>
              <w:numPr>
                <w:ilvl w:val="0"/>
                <w:numId w:val="25"/>
              </w:numPr>
              <w:autoSpaceDE w:val="0"/>
              <w:autoSpaceDN w:val="0"/>
              <w:adjustRightInd w:val="0"/>
              <w:spacing w:after="0" w:line="240" w:lineRule="auto"/>
              <w:ind w:left="720"/>
              <w:contextualSpacing/>
            </w:pPr>
            <w:r w:rsidRPr="00531AFC">
              <w:t>Associate the brightness of a lamp or the volume of a buzzer with the number and voltage of cells used in the circuit</w:t>
            </w:r>
          </w:p>
        </w:tc>
      </w:tr>
    </w:tbl>
    <w:p w:rsidR="00144DC1" w:rsidRPr="00895CDA" w:rsidRDefault="00144DC1" w:rsidP="00D2082D">
      <w:pPr>
        <w:spacing w:before="360" w:line="360" w:lineRule="atLeast"/>
        <w:rPr>
          <w:rFonts w:cs="Calibri"/>
          <w:b/>
          <w:sz w:val="32"/>
          <w:szCs w:val="32"/>
          <w:lang w:eastAsia="en-GB"/>
        </w:rPr>
      </w:pPr>
      <w:r w:rsidRPr="00895CDA">
        <w:rPr>
          <w:rFonts w:cs="Calibri"/>
          <w:b/>
          <w:sz w:val="32"/>
          <w:szCs w:val="32"/>
          <w:lang w:eastAsia="en-GB"/>
        </w:rPr>
        <w:t>Changes to Foundation Subjects</w:t>
      </w:r>
    </w:p>
    <w:tbl>
      <w:tblPr>
        <w:tblW w:w="1047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355"/>
        <w:gridCol w:w="9116"/>
      </w:tblGrid>
      <w:tr w:rsidR="00144DC1" w:rsidRPr="00531AFC" w:rsidTr="00564D24">
        <w:trPr>
          <w:trHeight w:hRule="exact" w:val="1556"/>
        </w:trPr>
        <w:tc>
          <w:tcPr>
            <w:tcW w:w="0" w:type="auto"/>
            <w:tcBorders>
              <w:top w:val="outset" w:sz="6" w:space="0" w:color="auto"/>
              <w:bottom w:val="outset" w:sz="6" w:space="0" w:color="auto"/>
              <w:right w:val="outset" w:sz="6" w:space="0" w:color="auto"/>
            </w:tcBorders>
            <w:vAlign w:val="center"/>
          </w:tcPr>
          <w:p w:rsidR="00144DC1" w:rsidRPr="00531AFC" w:rsidRDefault="00144DC1" w:rsidP="00B45FC9">
            <w:pPr>
              <w:spacing w:before="360" w:after="360" w:line="240" w:lineRule="auto"/>
              <w:jc w:val="center"/>
              <w:rPr>
                <w:rFonts w:cs="Calibri"/>
                <w:sz w:val="20"/>
                <w:szCs w:val="20"/>
                <w:lang w:eastAsia="en-GB"/>
              </w:rPr>
            </w:pPr>
            <w:r w:rsidRPr="00531AFC">
              <w:rPr>
                <w:rFonts w:cs="Calibri"/>
                <w:b/>
                <w:bCs/>
                <w:sz w:val="20"/>
                <w:szCs w:val="20"/>
                <w:lang w:eastAsia="en-GB"/>
              </w:rPr>
              <w:t>Design &amp; technology</w:t>
            </w:r>
          </w:p>
        </w:tc>
        <w:tc>
          <w:tcPr>
            <w:tcW w:w="0" w:type="auto"/>
            <w:tcBorders>
              <w:top w:val="outset" w:sz="6" w:space="0" w:color="auto"/>
              <w:left w:val="outset" w:sz="6" w:space="0" w:color="auto"/>
              <w:bottom w:val="outset" w:sz="6" w:space="0" w:color="auto"/>
            </w:tcBorders>
            <w:vAlign w:val="center"/>
          </w:tcPr>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 xml:space="preserve">Afforded </w:t>
            </w:r>
            <w:r w:rsidRPr="00531AFC">
              <w:rPr>
                <w:rFonts w:cs="Calibri"/>
                <w:b/>
                <w:bCs/>
                <w:sz w:val="20"/>
                <w:szCs w:val="20"/>
                <w:lang w:eastAsia="en-GB"/>
              </w:rPr>
              <w:t>greater importance under the new curriculum</w:t>
            </w:r>
            <w:r w:rsidRPr="00531AFC">
              <w:rPr>
                <w:rFonts w:cs="Calibri"/>
                <w:sz w:val="20"/>
                <w:szCs w:val="20"/>
                <w:lang w:eastAsia="en-GB"/>
              </w:rPr>
              <w:t>, setting children on the path to becoming the designers and engineers of the future</w:t>
            </w:r>
          </w:p>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 xml:space="preserve">More sophisticated </w:t>
            </w:r>
            <w:r w:rsidRPr="00531AFC">
              <w:rPr>
                <w:rFonts w:cs="Calibri"/>
                <w:b/>
                <w:bCs/>
                <w:sz w:val="20"/>
                <w:szCs w:val="20"/>
                <w:lang w:eastAsia="en-GB"/>
              </w:rPr>
              <w:t>use of design equipment</w:t>
            </w:r>
            <w:r w:rsidRPr="00531AFC">
              <w:rPr>
                <w:rFonts w:cs="Calibri"/>
                <w:sz w:val="20"/>
                <w:szCs w:val="20"/>
                <w:lang w:eastAsia="en-GB"/>
              </w:rPr>
              <w:t xml:space="preserve"> such as electronics and robotics</w:t>
            </w:r>
          </w:p>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In KS2, children will learn about how key events and individuals in design and technology have shaped the world</w:t>
            </w:r>
          </w:p>
        </w:tc>
      </w:tr>
      <w:tr w:rsidR="00144DC1" w:rsidRPr="00531AFC" w:rsidTr="00564D24">
        <w:trPr>
          <w:trHeight w:hRule="exact" w:val="1573"/>
        </w:trPr>
        <w:tc>
          <w:tcPr>
            <w:tcW w:w="0" w:type="auto"/>
            <w:tcBorders>
              <w:top w:val="outset" w:sz="6" w:space="0" w:color="auto"/>
              <w:bottom w:val="outset" w:sz="6" w:space="0" w:color="auto"/>
              <w:right w:val="outset" w:sz="6" w:space="0" w:color="auto"/>
            </w:tcBorders>
            <w:vAlign w:val="center"/>
          </w:tcPr>
          <w:p w:rsidR="00144DC1" w:rsidRPr="00531AFC" w:rsidRDefault="00144DC1" w:rsidP="00B45FC9">
            <w:pPr>
              <w:spacing w:after="0" w:line="240" w:lineRule="auto"/>
              <w:jc w:val="center"/>
              <w:rPr>
                <w:rFonts w:cs="Calibri"/>
                <w:sz w:val="20"/>
                <w:szCs w:val="20"/>
                <w:lang w:eastAsia="en-GB"/>
              </w:rPr>
            </w:pPr>
            <w:r w:rsidRPr="00531AFC">
              <w:rPr>
                <w:rFonts w:cs="Calibri"/>
                <w:b/>
                <w:bCs/>
                <w:sz w:val="20"/>
                <w:szCs w:val="20"/>
                <w:lang w:eastAsia="en-GB"/>
              </w:rPr>
              <w:t>ICT</w:t>
            </w:r>
          </w:p>
        </w:tc>
        <w:tc>
          <w:tcPr>
            <w:tcW w:w="0" w:type="auto"/>
            <w:tcBorders>
              <w:top w:val="outset" w:sz="6" w:space="0" w:color="auto"/>
              <w:left w:val="outset" w:sz="6" w:space="0" w:color="auto"/>
              <w:bottom w:val="outset" w:sz="6" w:space="0" w:color="auto"/>
            </w:tcBorders>
            <w:vAlign w:val="center"/>
          </w:tcPr>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 xml:space="preserve">Computing replaces Information and Communication Technology (ICT), with a </w:t>
            </w:r>
            <w:r w:rsidRPr="00531AFC">
              <w:rPr>
                <w:rFonts w:cs="Calibri"/>
                <w:b/>
                <w:bCs/>
                <w:sz w:val="20"/>
                <w:szCs w:val="20"/>
                <w:lang w:eastAsia="en-GB"/>
              </w:rPr>
              <w:t>greater focus on programming rather than on operating programs</w:t>
            </w:r>
          </w:p>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 xml:space="preserve">From age five, </w:t>
            </w:r>
            <w:hyperlink r:id="rId10" w:history="1">
              <w:r w:rsidRPr="00531AFC">
                <w:rPr>
                  <w:rFonts w:cs="Calibri"/>
                  <w:sz w:val="20"/>
                  <w:szCs w:val="20"/>
                  <w:lang w:eastAsia="en-GB"/>
                </w:rPr>
                <w:t>children will learn to write and test simple programs, and to organise, store and retrieve data</w:t>
              </w:r>
            </w:hyperlink>
          </w:p>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From seven, they will be taught to understand computer networks, including the internet</w:t>
            </w:r>
          </w:p>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Internet safety – currently only taught from 11-16 – will now be taught in primary schools</w:t>
            </w:r>
          </w:p>
        </w:tc>
      </w:tr>
      <w:tr w:rsidR="00144DC1" w:rsidRPr="00531AFC" w:rsidTr="00564D24">
        <w:trPr>
          <w:trHeight w:hRule="exact" w:val="914"/>
        </w:trPr>
        <w:tc>
          <w:tcPr>
            <w:tcW w:w="0" w:type="auto"/>
            <w:tcBorders>
              <w:top w:val="outset" w:sz="6" w:space="0" w:color="auto"/>
              <w:bottom w:val="outset" w:sz="6" w:space="0" w:color="auto"/>
              <w:right w:val="outset" w:sz="6" w:space="0" w:color="auto"/>
            </w:tcBorders>
            <w:vAlign w:val="center"/>
          </w:tcPr>
          <w:p w:rsidR="00144DC1" w:rsidRPr="00531AFC" w:rsidRDefault="00144DC1" w:rsidP="00B45FC9">
            <w:pPr>
              <w:spacing w:before="360" w:after="360" w:line="240" w:lineRule="auto"/>
              <w:jc w:val="center"/>
              <w:rPr>
                <w:rFonts w:cs="Calibri"/>
                <w:sz w:val="20"/>
                <w:szCs w:val="20"/>
                <w:lang w:eastAsia="en-GB"/>
              </w:rPr>
            </w:pPr>
            <w:r w:rsidRPr="00531AFC">
              <w:rPr>
                <w:rFonts w:cs="Calibri"/>
                <w:b/>
                <w:bCs/>
                <w:sz w:val="20"/>
                <w:szCs w:val="20"/>
                <w:lang w:eastAsia="en-GB"/>
              </w:rPr>
              <w:t>Languages</w:t>
            </w:r>
          </w:p>
        </w:tc>
        <w:tc>
          <w:tcPr>
            <w:tcW w:w="0" w:type="auto"/>
            <w:tcBorders>
              <w:top w:val="outset" w:sz="6" w:space="0" w:color="auto"/>
              <w:left w:val="outset" w:sz="6" w:space="0" w:color="auto"/>
              <w:bottom w:val="outset" w:sz="6" w:space="0" w:color="auto"/>
            </w:tcBorders>
            <w:vAlign w:val="center"/>
          </w:tcPr>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A Foreign Language is now statutory at KS2. Children will be expected to master basic grammar and accurate pronunciation and to converse, present, read and write in the language</w:t>
            </w:r>
          </w:p>
        </w:tc>
      </w:tr>
      <w:tr w:rsidR="00144DC1" w:rsidRPr="00531AFC" w:rsidTr="00564D24">
        <w:trPr>
          <w:trHeight w:val="1143"/>
        </w:trPr>
        <w:tc>
          <w:tcPr>
            <w:tcW w:w="0" w:type="auto"/>
            <w:tcBorders>
              <w:top w:val="outset" w:sz="6" w:space="0" w:color="auto"/>
              <w:bottom w:val="outset" w:sz="6" w:space="0" w:color="auto"/>
              <w:right w:val="outset" w:sz="6" w:space="0" w:color="auto"/>
            </w:tcBorders>
            <w:vAlign w:val="center"/>
          </w:tcPr>
          <w:p w:rsidR="00144DC1" w:rsidRPr="00531AFC" w:rsidRDefault="00144DC1" w:rsidP="00B45FC9">
            <w:pPr>
              <w:spacing w:before="360" w:after="360" w:line="240" w:lineRule="auto"/>
              <w:jc w:val="center"/>
              <w:rPr>
                <w:rFonts w:cs="Calibri"/>
                <w:b/>
                <w:bCs/>
                <w:sz w:val="20"/>
                <w:szCs w:val="20"/>
                <w:lang w:eastAsia="en-GB"/>
              </w:rPr>
            </w:pPr>
            <w:r w:rsidRPr="00531AFC">
              <w:rPr>
                <w:rFonts w:cs="Calibri"/>
                <w:b/>
                <w:bCs/>
                <w:sz w:val="20"/>
                <w:szCs w:val="20"/>
                <w:lang w:eastAsia="en-GB"/>
              </w:rPr>
              <w:t>Physical Education</w:t>
            </w:r>
          </w:p>
        </w:tc>
        <w:tc>
          <w:tcPr>
            <w:tcW w:w="0" w:type="auto"/>
            <w:tcBorders>
              <w:top w:val="outset" w:sz="6" w:space="0" w:color="auto"/>
              <w:left w:val="outset" w:sz="6" w:space="0" w:color="auto"/>
              <w:bottom w:val="outset" w:sz="6" w:space="0" w:color="auto"/>
            </w:tcBorders>
            <w:vAlign w:val="center"/>
          </w:tcPr>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Very little difference. However, the requirements for swimming have changed and are more challenging. Now pupils are</w:t>
            </w:r>
            <w:r w:rsidR="003944C2">
              <w:rPr>
                <w:rFonts w:cs="Calibri"/>
                <w:sz w:val="20"/>
                <w:szCs w:val="20"/>
                <w:lang w:eastAsia="en-GB"/>
              </w:rPr>
              <w:t xml:space="preserve"> expected to be able to swim 50-</w:t>
            </w:r>
            <w:r w:rsidRPr="00531AFC">
              <w:rPr>
                <w:rFonts w:cs="Calibri"/>
                <w:sz w:val="20"/>
                <w:szCs w:val="20"/>
                <w:lang w:eastAsia="en-GB"/>
              </w:rPr>
              <w:t>100 metres by the end of Year Six, using different strokes and breathing techniques.</w:t>
            </w:r>
          </w:p>
        </w:tc>
      </w:tr>
      <w:tr w:rsidR="00144DC1" w:rsidRPr="00531AFC" w:rsidTr="00564D24">
        <w:trPr>
          <w:trHeight w:val="588"/>
        </w:trPr>
        <w:tc>
          <w:tcPr>
            <w:tcW w:w="0" w:type="auto"/>
            <w:tcBorders>
              <w:top w:val="outset" w:sz="6" w:space="0" w:color="auto"/>
              <w:bottom w:val="outset" w:sz="6" w:space="0" w:color="auto"/>
              <w:right w:val="outset" w:sz="6" w:space="0" w:color="auto"/>
            </w:tcBorders>
            <w:vAlign w:val="center"/>
          </w:tcPr>
          <w:p w:rsidR="00144DC1" w:rsidRPr="00531AFC" w:rsidRDefault="00144DC1" w:rsidP="00B45FC9">
            <w:pPr>
              <w:spacing w:before="360" w:after="360" w:line="240" w:lineRule="auto"/>
              <w:jc w:val="center"/>
              <w:rPr>
                <w:rFonts w:cs="Calibri"/>
                <w:b/>
                <w:bCs/>
                <w:sz w:val="20"/>
                <w:szCs w:val="20"/>
                <w:lang w:eastAsia="en-GB"/>
              </w:rPr>
            </w:pPr>
            <w:r w:rsidRPr="00531AFC">
              <w:rPr>
                <w:rFonts w:cs="Calibri"/>
                <w:b/>
                <w:bCs/>
                <w:sz w:val="20"/>
                <w:szCs w:val="20"/>
                <w:lang w:eastAsia="en-GB"/>
              </w:rPr>
              <w:t>Geography and History</w:t>
            </w:r>
          </w:p>
        </w:tc>
        <w:tc>
          <w:tcPr>
            <w:tcW w:w="0" w:type="auto"/>
            <w:tcBorders>
              <w:top w:val="outset" w:sz="6" w:space="0" w:color="auto"/>
              <w:left w:val="outset" w:sz="6" w:space="0" w:color="auto"/>
              <w:bottom w:val="outset" w:sz="6" w:space="0" w:color="auto"/>
            </w:tcBorders>
            <w:vAlign w:val="center"/>
          </w:tcPr>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There are some changes to the topics to be taught in locational geography e.g. at KS1 pupils need to know about the capital cities and countries of the United Kingdom and be able to identify the seven continents and five oceans of the world.</w:t>
            </w:r>
          </w:p>
          <w:p w:rsidR="00144DC1" w:rsidRPr="00531AFC" w:rsidRDefault="00144DC1" w:rsidP="00803DA7">
            <w:pPr>
              <w:numPr>
                <w:ilvl w:val="0"/>
                <w:numId w:val="25"/>
              </w:numPr>
              <w:spacing w:before="100" w:beforeAutospacing="1" w:after="100" w:afterAutospacing="1" w:line="240" w:lineRule="auto"/>
              <w:rPr>
                <w:rFonts w:cs="Calibri"/>
                <w:sz w:val="20"/>
                <w:szCs w:val="20"/>
                <w:lang w:eastAsia="en-GB"/>
              </w:rPr>
            </w:pPr>
            <w:r w:rsidRPr="00531AFC">
              <w:rPr>
                <w:rFonts w:cs="Calibri"/>
                <w:sz w:val="20"/>
                <w:szCs w:val="20"/>
                <w:lang w:eastAsia="en-GB"/>
              </w:rPr>
              <w:t xml:space="preserve">Enquiry, skills and fieldwork in both Geography and History continue to be important and chronology in History is further developed with new topics introduced e.g. changes in Britain from the Stone Age to the Iron Age </w:t>
            </w:r>
          </w:p>
        </w:tc>
      </w:tr>
    </w:tbl>
    <w:p w:rsidR="00144DC1" w:rsidRPr="00E12A21" w:rsidRDefault="001D5A48">
      <w:pPr>
        <w:rPr>
          <w:rFonts w:cs="Calibri"/>
          <w:sz w:val="20"/>
          <w:szCs w:val="20"/>
        </w:rPr>
      </w:pPr>
      <w:r>
        <w:rPr>
          <w:noProof/>
          <w:lang w:eastAsia="en-GB"/>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125095</wp:posOffset>
            </wp:positionV>
            <wp:extent cx="1483360" cy="1250315"/>
            <wp:effectExtent l="0" t="0" r="2540" b="6985"/>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3360" cy="1250315"/>
                    </a:xfrm>
                    <a:prstGeom prst="rect">
                      <a:avLst/>
                    </a:prstGeom>
                    <a:noFill/>
                  </pic:spPr>
                </pic:pic>
              </a:graphicData>
            </a:graphic>
            <wp14:sizeRelH relativeFrom="page">
              <wp14:pctWidth>0</wp14:pctWidth>
            </wp14:sizeRelH>
            <wp14:sizeRelV relativeFrom="page">
              <wp14:pctHeight>0</wp14:pctHeight>
            </wp14:sizeRelV>
          </wp:anchor>
        </w:drawing>
      </w:r>
      <w:r w:rsidR="00144DC1" w:rsidRPr="00E12A21">
        <w:rPr>
          <w:rFonts w:cs="Calibri"/>
          <w:sz w:val="20"/>
          <w:szCs w:val="20"/>
        </w:rPr>
        <w:t>The curriculum for Music and Art and Design remains largely unchanged.</w:t>
      </w:r>
    </w:p>
    <w:p w:rsidR="00144DC1" w:rsidRDefault="00144DC1" w:rsidP="00D34E04">
      <w:pPr>
        <w:rPr>
          <w:rFonts w:cs="Calibri"/>
        </w:rPr>
      </w:pPr>
      <w:r>
        <w:rPr>
          <w:rFonts w:cs="Calibri"/>
          <w:sz w:val="20"/>
          <w:szCs w:val="20"/>
        </w:rPr>
        <w:t xml:space="preserve">Our </w:t>
      </w:r>
      <w:r w:rsidRPr="00E12A21">
        <w:rPr>
          <w:rFonts w:cs="Calibri"/>
          <w:sz w:val="20"/>
          <w:szCs w:val="20"/>
        </w:rPr>
        <w:t>Religious Education Curriculum is</w:t>
      </w:r>
      <w:r>
        <w:rPr>
          <w:rFonts w:cs="Calibri"/>
          <w:sz w:val="20"/>
          <w:szCs w:val="20"/>
        </w:rPr>
        <w:t xml:space="preserve"> based on the </w:t>
      </w:r>
      <w:r w:rsidR="00D34E04">
        <w:rPr>
          <w:rFonts w:cs="Calibri"/>
          <w:sz w:val="20"/>
          <w:szCs w:val="20"/>
        </w:rPr>
        <w:t xml:space="preserve">Diocese Scheme and is monitored under a separate Inspection Framework, SIAMS.  </w:t>
      </w:r>
    </w:p>
    <w:p w:rsidR="00144DC1" w:rsidRDefault="00144DC1" w:rsidP="00B87127">
      <w:pPr>
        <w:pStyle w:val="NoSpacing"/>
        <w:rPr>
          <w:b/>
        </w:rPr>
      </w:pPr>
      <w:r w:rsidRPr="00B87127">
        <w:rPr>
          <w:b/>
        </w:rPr>
        <w:t>Removal of Levels of Attainment</w:t>
      </w:r>
    </w:p>
    <w:p w:rsidR="00144DC1" w:rsidRDefault="00144DC1" w:rsidP="00B87127">
      <w:pPr>
        <w:pStyle w:val="NoSpacing"/>
        <w:rPr>
          <w:b/>
        </w:rPr>
      </w:pPr>
    </w:p>
    <w:p w:rsidR="00144DC1" w:rsidRDefault="00144DC1" w:rsidP="00B87127">
      <w:pPr>
        <w:pStyle w:val="NoSpacing"/>
      </w:pPr>
      <w:r w:rsidRPr="002648F1">
        <w:t xml:space="preserve">Under the New National Curriculum, levels </w:t>
      </w:r>
      <w:r>
        <w:t>as a measure of</w:t>
      </w:r>
      <w:r w:rsidRPr="002648F1">
        <w:t xml:space="preserve"> </w:t>
      </w:r>
      <w:r w:rsidR="00D34E04">
        <w:t xml:space="preserve">Attainment have been </w:t>
      </w:r>
      <w:r w:rsidRPr="002648F1">
        <w:t>removed</w:t>
      </w:r>
      <w:r w:rsidR="00D34E04">
        <w:t>.</w:t>
      </w:r>
      <w:r w:rsidRPr="002648F1">
        <w:t xml:space="preserve"> </w:t>
      </w:r>
    </w:p>
    <w:p w:rsidR="00144DC1" w:rsidRDefault="00144DC1" w:rsidP="00B87127">
      <w:pPr>
        <w:pStyle w:val="NoSpacing"/>
      </w:pPr>
    </w:p>
    <w:p w:rsidR="00144DC1" w:rsidRPr="00B87127" w:rsidRDefault="00144DC1">
      <w:pPr>
        <w:rPr>
          <w:rFonts w:cs="Calibri"/>
          <w:b/>
          <w:sz w:val="24"/>
          <w:szCs w:val="24"/>
        </w:rPr>
      </w:pPr>
      <w:r w:rsidRPr="00B87127">
        <w:rPr>
          <w:rFonts w:cs="Calibri"/>
          <w:b/>
          <w:sz w:val="24"/>
          <w:szCs w:val="24"/>
        </w:rPr>
        <w:t>What will happen instead of levels?</w:t>
      </w:r>
    </w:p>
    <w:p w:rsidR="00144DC1" w:rsidRDefault="00144DC1">
      <w:pPr>
        <w:rPr>
          <w:rFonts w:cs="Calibri"/>
        </w:rPr>
      </w:pPr>
      <w:r w:rsidRPr="00E71D19">
        <w:rPr>
          <w:rFonts w:cs="Calibri"/>
        </w:rPr>
        <w:t>The Government expects all schools to develop their own systems for assessment and tracking pupil progress, which will ensure that</w:t>
      </w:r>
      <w:r w:rsidR="00D34E04">
        <w:rPr>
          <w:rFonts w:cs="Calibri"/>
        </w:rPr>
        <w:t xml:space="preserve"> all pupils make good progress.  We have invested in the Classroom Monitor System.  </w:t>
      </w:r>
    </w:p>
    <w:p w:rsidR="00144DC1" w:rsidRDefault="00144DC1">
      <w:pPr>
        <w:rPr>
          <w:rFonts w:cs="Calibri"/>
        </w:rPr>
      </w:pPr>
      <w:r w:rsidRPr="00E71D19">
        <w:rPr>
          <w:rFonts w:cs="Calibri"/>
        </w:rPr>
        <w:t>There will still be Statutory Tests at the end of each Key Stage and those at the end of Year Six will be externally marked</w:t>
      </w:r>
      <w:r>
        <w:rPr>
          <w:rFonts w:cs="Calibri"/>
        </w:rPr>
        <w:t>,</w:t>
      </w:r>
      <w:r w:rsidRPr="00E71D19">
        <w:rPr>
          <w:rFonts w:cs="Calibri"/>
        </w:rPr>
        <w:t xml:space="preserve"> as </w:t>
      </w:r>
      <w:r>
        <w:rPr>
          <w:rFonts w:cs="Calibri"/>
        </w:rPr>
        <w:t xml:space="preserve">at </w:t>
      </w:r>
      <w:r w:rsidRPr="00E71D19">
        <w:rPr>
          <w:rFonts w:cs="Calibri"/>
        </w:rPr>
        <w:t>present. The first tests on the New National Curriculum will take place</w:t>
      </w:r>
      <w:r>
        <w:rPr>
          <w:rFonts w:cs="Calibri"/>
        </w:rPr>
        <w:t xml:space="preserve"> in summer 2016</w:t>
      </w:r>
      <w:r w:rsidR="00D34E04">
        <w:rPr>
          <w:rFonts w:cs="Calibri"/>
        </w:rPr>
        <w:t>.</w:t>
      </w:r>
      <w:r>
        <w:rPr>
          <w:rFonts w:cs="Calibri"/>
        </w:rPr>
        <w:t xml:space="preserve"> The higher standards of the New National Curriculum will be tested at this point. Instead of levels, pupils will be awarded a scaled score.</w:t>
      </w:r>
    </w:p>
    <w:p w:rsidR="00144DC1" w:rsidRPr="00443FD2" w:rsidRDefault="00144DC1" w:rsidP="00443FD2">
      <w:pPr>
        <w:pBdr>
          <w:top w:val="double" w:sz="4" w:space="1" w:color="365F91"/>
          <w:left w:val="double" w:sz="4" w:space="4" w:color="365F91"/>
          <w:bottom w:val="double" w:sz="4" w:space="1" w:color="365F91"/>
          <w:right w:val="double" w:sz="4" w:space="4" w:color="365F91"/>
        </w:pBdr>
        <w:rPr>
          <w:rFonts w:cs="Calibri"/>
          <w:b/>
          <w:sz w:val="28"/>
          <w:szCs w:val="28"/>
        </w:rPr>
      </w:pPr>
      <w:r w:rsidRPr="00443FD2">
        <w:rPr>
          <w:rFonts w:cs="Calibri"/>
          <w:b/>
          <w:sz w:val="28"/>
          <w:szCs w:val="28"/>
        </w:rPr>
        <w:t>What are the challenges for our pupils?</w:t>
      </w:r>
    </w:p>
    <w:p w:rsidR="00144DC1" w:rsidRDefault="00144DC1" w:rsidP="00443FD2">
      <w:pPr>
        <w:pBdr>
          <w:top w:val="double" w:sz="4" w:space="1" w:color="365F91"/>
          <w:left w:val="double" w:sz="4" w:space="4" w:color="365F91"/>
          <w:bottom w:val="double" w:sz="4" w:space="1" w:color="365F91"/>
          <w:right w:val="double" w:sz="4" w:space="4" w:color="365F91"/>
        </w:pBdr>
        <w:rPr>
          <w:rFonts w:cs="Calibri"/>
        </w:rPr>
      </w:pPr>
      <w:r>
        <w:rPr>
          <w:rFonts w:cs="Calibri"/>
        </w:rPr>
        <w:t>The curriculum for each year group is significantly more challenging than ever before. This means that:</w:t>
      </w:r>
    </w:p>
    <w:p w:rsidR="00144DC1" w:rsidRPr="00443FD2" w:rsidRDefault="00144DC1" w:rsidP="00443FD2">
      <w:pPr>
        <w:pStyle w:val="ListParagraph"/>
        <w:numPr>
          <w:ilvl w:val="0"/>
          <w:numId w:val="32"/>
        </w:numPr>
        <w:pBdr>
          <w:top w:val="double" w:sz="4" w:space="1" w:color="365F91"/>
          <w:left w:val="double" w:sz="4" w:space="4" w:color="365F91"/>
          <w:bottom w:val="double" w:sz="4" w:space="1" w:color="365F91"/>
          <w:right w:val="double" w:sz="4" w:space="4" w:color="365F91"/>
        </w:pBdr>
        <w:jc w:val="center"/>
        <w:rPr>
          <w:rFonts w:cs="Calibri"/>
          <w:b/>
          <w:sz w:val="24"/>
          <w:szCs w:val="24"/>
        </w:rPr>
      </w:pPr>
      <w:r w:rsidRPr="00443FD2">
        <w:rPr>
          <w:rFonts w:cs="Calibri"/>
          <w:b/>
          <w:sz w:val="24"/>
          <w:szCs w:val="24"/>
        </w:rPr>
        <w:t>Pupils who have previously been working above National Expectations may now be judged as meeting the expectation</w:t>
      </w:r>
    </w:p>
    <w:p w:rsidR="00144DC1" w:rsidRPr="00443FD2" w:rsidRDefault="00144DC1" w:rsidP="00443FD2">
      <w:pPr>
        <w:pStyle w:val="ListParagraph"/>
        <w:numPr>
          <w:ilvl w:val="0"/>
          <w:numId w:val="32"/>
        </w:numPr>
        <w:pBdr>
          <w:top w:val="double" w:sz="4" w:space="1" w:color="365F91"/>
          <w:left w:val="double" w:sz="4" w:space="4" w:color="365F91"/>
          <w:bottom w:val="double" w:sz="4" w:space="1" w:color="365F91"/>
          <w:right w:val="double" w:sz="4" w:space="4" w:color="365F91"/>
        </w:pBdr>
        <w:jc w:val="center"/>
        <w:rPr>
          <w:rFonts w:cs="Calibri"/>
          <w:b/>
          <w:sz w:val="24"/>
          <w:szCs w:val="24"/>
        </w:rPr>
      </w:pPr>
      <w:r w:rsidRPr="00443FD2">
        <w:rPr>
          <w:rFonts w:cs="Calibri"/>
          <w:b/>
          <w:sz w:val="24"/>
          <w:szCs w:val="24"/>
        </w:rPr>
        <w:t>Pupils who have previously been working in line with National Expectations may now be judged as not yet met the new National Expectation</w:t>
      </w:r>
    </w:p>
    <w:p w:rsidR="00144DC1" w:rsidRPr="00564D24" w:rsidRDefault="00144DC1" w:rsidP="00564D24">
      <w:pPr>
        <w:pBdr>
          <w:top w:val="double" w:sz="4" w:space="1" w:color="365F91"/>
          <w:left w:val="double" w:sz="4" w:space="4" w:color="365F91"/>
          <w:bottom w:val="double" w:sz="4" w:space="1" w:color="365F91"/>
          <w:right w:val="double" w:sz="4" w:space="4" w:color="365F91"/>
        </w:pBdr>
        <w:rPr>
          <w:rFonts w:cs="Calibri"/>
        </w:rPr>
      </w:pPr>
      <w:r>
        <w:rPr>
          <w:rFonts w:cs="Calibri"/>
        </w:rPr>
        <w:t>Over</w:t>
      </w:r>
      <w:r w:rsidR="003944C2">
        <w:rPr>
          <w:rFonts w:cs="Calibri"/>
        </w:rPr>
        <w:t xml:space="preserve"> </w:t>
      </w:r>
      <w:r>
        <w:rPr>
          <w:rFonts w:cs="Calibri"/>
        </w:rPr>
        <w:t>time, pupils will need to make greater progress than ever before so that by the end of the Key Stage they meet the increased expectations. The minimum National expectation against which the performance of schools will be judged is that at least 85% of pupils should meet the standard.</w:t>
      </w:r>
    </w:p>
    <w:p w:rsidR="00144DC1" w:rsidRPr="00564D24" w:rsidRDefault="00144DC1" w:rsidP="00FF6C97">
      <w:pPr>
        <w:rPr>
          <w:rFonts w:cs="Calibri"/>
          <w:b/>
          <w:sz w:val="28"/>
          <w:szCs w:val="28"/>
        </w:rPr>
      </w:pPr>
      <w:r w:rsidRPr="00564D24">
        <w:rPr>
          <w:rFonts w:cs="Calibri"/>
          <w:b/>
          <w:sz w:val="28"/>
          <w:szCs w:val="28"/>
        </w:rPr>
        <w:t>What are the challenges for parents and carers?</w:t>
      </w:r>
    </w:p>
    <w:p w:rsidR="00144DC1" w:rsidRDefault="00144DC1" w:rsidP="008669E2">
      <w:pPr>
        <w:jc w:val="both"/>
        <w:rPr>
          <w:rFonts w:cs="Calibri"/>
        </w:rPr>
      </w:pPr>
      <w:r>
        <w:rPr>
          <w:rFonts w:cs="Calibri"/>
        </w:rPr>
        <w:t xml:space="preserve">We ask parents and carers to understand the challenges which are presented by the New National Curriculum and to continue to work with us in supporting their children with home learning. </w:t>
      </w:r>
    </w:p>
    <w:p w:rsidR="00144DC1" w:rsidRDefault="00144DC1" w:rsidP="00564D24">
      <w:pPr>
        <w:jc w:val="both"/>
        <w:rPr>
          <w:rFonts w:cs="Calibri"/>
        </w:rPr>
      </w:pPr>
      <w:r>
        <w:rPr>
          <w:rFonts w:cs="Calibri"/>
        </w:rPr>
        <w:t xml:space="preserve">It is important that parents fully understand the progress made by their children and how they have achieved against the New National Standards, so we </w:t>
      </w:r>
      <w:r w:rsidR="00D34E04">
        <w:rPr>
          <w:rFonts w:cs="Calibri"/>
        </w:rPr>
        <w:t>will amend our end of year reports</w:t>
      </w:r>
      <w:r>
        <w:rPr>
          <w:rFonts w:cs="Calibri"/>
        </w:rPr>
        <w:t>. We aim to make them straight forward, easy to understand, providing a clear picture of how each child is performing and celebrating their achievements. Your ch</w:t>
      </w:r>
      <w:r w:rsidR="00D34E04">
        <w:rPr>
          <w:rFonts w:cs="Calibri"/>
        </w:rPr>
        <w:t>ild’s next steps in learning will be</w:t>
      </w:r>
      <w:r>
        <w:rPr>
          <w:rFonts w:cs="Calibri"/>
        </w:rPr>
        <w:t xml:space="preserve"> taken from the New National Curriculum and identify what your child needs to do next to improve in English and Maths.</w:t>
      </w:r>
    </w:p>
    <w:p w:rsidR="00144DC1" w:rsidRDefault="00144DC1" w:rsidP="008669E2">
      <w:pPr>
        <w:jc w:val="both"/>
        <w:rPr>
          <w:rFonts w:cs="Calibri"/>
          <w:b/>
          <w:i/>
        </w:rPr>
      </w:pPr>
      <w:r w:rsidRPr="00564D24">
        <w:rPr>
          <w:rFonts w:cs="Calibri"/>
          <w:b/>
          <w:i/>
        </w:rPr>
        <w:t xml:space="preserve">It is anticipated that for pupils who were working at Level 2b (average) at the end of Year Two it will be unlikely that they will have met the National Expectation at the end of Year Three, (because of the increased level of challenge) unless progress across Year Three has been exceptional. The challenge is to ensure that consistently good progress over the next </w:t>
      </w:r>
      <w:r w:rsidR="00D34E04">
        <w:rPr>
          <w:rFonts w:cs="Calibri"/>
          <w:b/>
          <w:i/>
        </w:rPr>
        <w:t xml:space="preserve">few </w:t>
      </w:r>
      <w:r w:rsidRPr="00564D24">
        <w:rPr>
          <w:rFonts w:cs="Calibri"/>
          <w:b/>
          <w:i/>
        </w:rPr>
        <w:t>years, cumulatively results in overall higher standards by the end of the Key Stage.</w:t>
      </w:r>
    </w:p>
    <w:p w:rsidR="00D34E04" w:rsidRPr="00564D24" w:rsidRDefault="00D34E04" w:rsidP="008669E2">
      <w:pPr>
        <w:jc w:val="both"/>
        <w:rPr>
          <w:rFonts w:cs="Calibri"/>
          <w:b/>
          <w:i/>
        </w:rPr>
      </w:pPr>
      <w:r>
        <w:rPr>
          <w:rFonts w:cs="Calibri"/>
          <w:b/>
          <w:i/>
        </w:rPr>
        <w:t xml:space="preserve">As a school we will </w:t>
      </w:r>
      <w:r w:rsidR="00F57DDD">
        <w:rPr>
          <w:rFonts w:cs="Calibri"/>
          <w:b/>
          <w:i/>
        </w:rPr>
        <w:t xml:space="preserve">continue to work with you to achieve this goal.  </w:t>
      </w:r>
    </w:p>
    <w:p w:rsidR="00F57DDD" w:rsidRDefault="00F57DDD" w:rsidP="00372817">
      <w:pPr>
        <w:rPr>
          <w:rFonts w:cs="Calibri"/>
          <w:b/>
          <w:sz w:val="24"/>
          <w:szCs w:val="24"/>
          <w:u w:val="single"/>
        </w:rPr>
      </w:pPr>
    </w:p>
    <w:p w:rsidR="003944C2" w:rsidRDefault="003944C2" w:rsidP="00372817">
      <w:pPr>
        <w:rPr>
          <w:rFonts w:cs="Calibri"/>
          <w:b/>
          <w:sz w:val="24"/>
          <w:szCs w:val="24"/>
          <w:u w:val="single"/>
        </w:rPr>
      </w:pPr>
    </w:p>
    <w:p w:rsidR="00144DC1" w:rsidRPr="00601744" w:rsidRDefault="002815BD" w:rsidP="00372817">
      <w:pPr>
        <w:rPr>
          <w:rFonts w:cs="Calibri"/>
          <w:b/>
          <w:sz w:val="24"/>
          <w:szCs w:val="24"/>
          <w:u w:val="single"/>
        </w:rPr>
      </w:pPr>
      <w:r>
        <w:rPr>
          <w:rFonts w:cs="Calibri"/>
          <w:b/>
          <w:sz w:val="24"/>
          <w:szCs w:val="24"/>
          <w:u w:val="single"/>
        </w:rPr>
        <w:lastRenderedPageBreak/>
        <w:t>How has St. Paul’s C.E Primary</w:t>
      </w:r>
      <w:r w:rsidR="00144DC1" w:rsidRPr="00601744">
        <w:rPr>
          <w:rFonts w:cs="Calibri"/>
          <w:b/>
          <w:sz w:val="24"/>
          <w:szCs w:val="24"/>
          <w:u w:val="single"/>
        </w:rPr>
        <w:t xml:space="preserve"> responded to the challenges of the New National Curriculum?</w:t>
      </w:r>
    </w:p>
    <w:p w:rsidR="00144DC1" w:rsidRPr="008669E2" w:rsidRDefault="00144DC1" w:rsidP="008669E2">
      <w:pPr>
        <w:jc w:val="both"/>
        <w:rPr>
          <w:rFonts w:cs="Calibri"/>
        </w:rPr>
      </w:pPr>
      <w:r w:rsidRPr="008669E2">
        <w:rPr>
          <w:rFonts w:cs="Calibri"/>
        </w:rPr>
        <w:t>In preparation for the changes we;</w:t>
      </w:r>
    </w:p>
    <w:p w:rsidR="00F57DDD" w:rsidRDefault="00144DC1" w:rsidP="00DB50E6">
      <w:pPr>
        <w:pStyle w:val="ListParagraph"/>
        <w:numPr>
          <w:ilvl w:val="0"/>
          <w:numId w:val="31"/>
        </w:numPr>
        <w:jc w:val="both"/>
      </w:pPr>
      <w:r w:rsidRPr="00E12A21">
        <w:t>Evaluated our own curriculum to identify strengths and to highlight any gaps</w:t>
      </w:r>
      <w:r w:rsidR="00F57DDD">
        <w:t>.</w:t>
      </w:r>
      <w:r w:rsidRPr="00E12A21">
        <w:t xml:space="preserve"> </w:t>
      </w:r>
    </w:p>
    <w:p w:rsidR="00144DC1" w:rsidRPr="00E12A21" w:rsidRDefault="00144DC1" w:rsidP="008669E2">
      <w:pPr>
        <w:pStyle w:val="ListParagraph"/>
        <w:numPr>
          <w:ilvl w:val="0"/>
          <w:numId w:val="31"/>
        </w:numPr>
        <w:jc w:val="both"/>
      </w:pPr>
      <w:r w:rsidRPr="00E12A21">
        <w:t>Purchased new Maths plans from Lancashire to support teac</w:t>
      </w:r>
      <w:r>
        <w:t xml:space="preserve">hing and learning </w:t>
      </w:r>
    </w:p>
    <w:p w:rsidR="00144DC1" w:rsidRDefault="00144DC1" w:rsidP="008669E2">
      <w:pPr>
        <w:pStyle w:val="ListParagraph"/>
        <w:numPr>
          <w:ilvl w:val="0"/>
          <w:numId w:val="31"/>
        </w:numPr>
        <w:jc w:val="both"/>
      </w:pPr>
      <w:r w:rsidRPr="00E12A21">
        <w:t>P</w:t>
      </w:r>
      <w:r w:rsidR="00F57DDD">
        <w:t>urchased resources</w:t>
      </w:r>
      <w:r>
        <w:t xml:space="preserve"> and developed </w:t>
      </w:r>
      <w:r w:rsidR="00F57DDD">
        <w:t>English planning (Grammar,</w:t>
      </w:r>
      <w:r w:rsidRPr="00E12A21">
        <w:t xml:space="preserve"> Punctuation</w:t>
      </w:r>
      <w:r w:rsidR="00F57DDD">
        <w:t xml:space="preserve"> and handwriting</w:t>
      </w:r>
      <w:r w:rsidRPr="00E12A21">
        <w:t xml:space="preserve">)  </w:t>
      </w:r>
    </w:p>
    <w:p w:rsidR="00144DC1" w:rsidRPr="00E12A21" w:rsidRDefault="00144DC1" w:rsidP="008669E2">
      <w:pPr>
        <w:pStyle w:val="ListParagraph"/>
        <w:numPr>
          <w:ilvl w:val="0"/>
          <w:numId w:val="31"/>
        </w:numPr>
        <w:jc w:val="both"/>
      </w:pPr>
      <w:r w:rsidRPr="00E12A21">
        <w:t>Provided training for our Subject Leaders in all areas of the new curriculum</w:t>
      </w:r>
    </w:p>
    <w:p w:rsidR="00144DC1" w:rsidRDefault="00144DC1" w:rsidP="008669E2">
      <w:pPr>
        <w:pStyle w:val="ListParagraph"/>
        <w:numPr>
          <w:ilvl w:val="0"/>
          <w:numId w:val="31"/>
        </w:numPr>
        <w:jc w:val="both"/>
      </w:pPr>
      <w:r w:rsidRPr="00E12A21">
        <w:t>Held staff meetings to ensure all staff are</w:t>
      </w:r>
      <w:r>
        <w:t xml:space="preserve"> fully informed about the new c</w:t>
      </w:r>
      <w:r w:rsidRPr="00E12A21">
        <w:t>urriculum</w:t>
      </w:r>
      <w:r>
        <w:t xml:space="preserve"> and assessment</w:t>
      </w:r>
    </w:p>
    <w:p w:rsidR="00144DC1" w:rsidRPr="00E12A21" w:rsidRDefault="00144DC1" w:rsidP="008669E2">
      <w:pPr>
        <w:pStyle w:val="ListParagraph"/>
        <w:numPr>
          <w:ilvl w:val="0"/>
          <w:numId w:val="31"/>
        </w:numPr>
        <w:jc w:val="both"/>
      </w:pPr>
      <w:r>
        <w:t xml:space="preserve">Briefed governors to ensure all </w:t>
      </w:r>
      <w:r w:rsidRPr="00E12A21">
        <w:t>are</w:t>
      </w:r>
      <w:r>
        <w:t xml:space="preserve"> fully informed about the new c</w:t>
      </w:r>
      <w:r w:rsidRPr="00E12A21">
        <w:t>urriculum</w:t>
      </w:r>
      <w:r>
        <w:t xml:space="preserve"> and assessment </w:t>
      </w:r>
    </w:p>
    <w:p w:rsidR="00144DC1" w:rsidRDefault="00144DC1" w:rsidP="008669E2">
      <w:pPr>
        <w:pStyle w:val="ListParagraph"/>
        <w:numPr>
          <w:ilvl w:val="0"/>
          <w:numId w:val="31"/>
        </w:numPr>
        <w:jc w:val="both"/>
      </w:pPr>
      <w:r w:rsidRPr="00E12A21">
        <w:t>Worked with other schools in our WOWS Learning Network to develop understanding of the new National Curriculum</w:t>
      </w:r>
    </w:p>
    <w:p w:rsidR="00F57DDD" w:rsidRDefault="00F57DDD" w:rsidP="0045381C">
      <w:pPr>
        <w:pStyle w:val="ListParagraph"/>
        <w:numPr>
          <w:ilvl w:val="0"/>
          <w:numId w:val="31"/>
        </w:numPr>
        <w:jc w:val="both"/>
      </w:pPr>
      <w:r>
        <w:t>Produced a</w:t>
      </w:r>
      <w:r w:rsidR="00144DC1">
        <w:t xml:space="preserve"> new Visual Maths Calculation Policy with our WOWS Network</w:t>
      </w:r>
      <w:r>
        <w:t>.</w:t>
      </w:r>
      <w:r w:rsidR="00144DC1">
        <w:t xml:space="preserve"> </w:t>
      </w:r>
    </w:p>
    <w:p w:rsidR="002815BD" w:rsidRPr="00E12A21" w:rsidRDefault="00DA482B" w:rsidP="008669E2">
      <w:pPr>
        <w:pStyle w:val="ListParagraph"/>
        <w:numPr>
          <w:ilvl w:val="0"/>
          <w:numId w:val="31"/>
        </w:numPr>
        <w:jc w:val="both"/>
      </w:pPr>
      <w:r>
        <w:t>Purchased Classroom Monitor as our assessment tool for all subjects</w:t>
      </w:r>
      <w:r w:rsidR="00F57DDD">
        <w:t xml:space="preserve"> and undertaken extensive training</w:t>
      </w:r>
    </w:p>
    <w:p w:rsidR="00144DC1" w:rsidRDefault="00144DC1" w:rsidP="008669E2">
      <w:pPr>
        <w:pStyle w:val="ListParagraph"/>
        <w:numPr>
          <w:ilvl w:val="0"/>
          <w:numId w:val="31"/>
        </w:numPr>
        <w:jc w:val="both"/>
      </w:pPr>
      <w:r w:rsidRPr="00E12A21">
        <w:t xml:space="preserve">Re-designed our assessment and recording procedures </w:t>
      </w:r>
    </w:p>
    <w:p w:rsidR="002815BD" w:rsidRDefault="002815BD" w:rsidP="009B108A">
      <w:pPr>
        <w:rPr>
          <w:b/>
          <w:sz w:val="28"/>
          <w:szCs w:val="28"/>
          <w:u w:val="single"/>
        </w:rPr>
      </w:pPr>
      <w:r>
        <w:rPr>
          <w:noProof/>
          <w:lang w:eastAsia="en-GB"/>
        </w:rPr>
        <w:drawing>
          <wp:anchor distT="0" distB="0" distL="114300" distR="114300" simplePos="0" relativeHeight="251660288" behindDoc="0" locked="0" layoutInCell="1" allowOverlap="1" wp14:anchorId="1C7FFEEE" wp14:editId="7563A369">
            <wp:simplePos x="0" y="0"/>
            <wp:positionH relativeFrom="column">
              <wp:posOffset>4176395</wp:posOffset>
            </wp:positionH>
            <wp:positionV relativeFrom="paragraph">
              <wp:posOffset>8890</wp:posOffset>
            </wp:positionV>
            <wp:extent cx="2473960" cy="1690370"/>
            <wp:effectExtent l="0" t="0" r="2540" b="5080"/>
            <wp:wrapSquare wrapText="bothSides"/>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3960" cy="1690370"/>
                    </a:xfrm>
                    <a:prstGeom prst="rect">
                      <a:avLst/>
                    </a:prstGeom>
                    <a:noFill/>
                  </pic:spPr>
                </pic:pic>
              </a:graphicData>
            </a:graphic>
            <wp14:sizeRelH relativeFrom="page">
              <wp14:pctWidth>0</wp14:pctWidth>
            </wp14:sizeRelH>
            <wp14:sizeRelV relativeFrom="page">
              <wp14:pctHeight>0</wp14:pctHeight>
            </wp14:sizeRelV>
          </wp:anchor>
        </w:drawing>
      </w:r>
    </w:p>
    <w:p w:rsidR="002815BD" w:rsidRDefault="002815BD" w:rsidP="009B108A">
      <w:pPr>
        <w:rPr>
          <w:b/>
          <w:sz w:val="28"/>
          <w:szCs w:val="28"/>
          <w:u w:val="single"/>
        </w:rPr>
      </w:pPr>
    </w:p>
    <w:p w:rsidR="002815BD" w:rsidRDefault="002815BD" w:rsidP="009B108A">
      <w:pPr>
        <w:rPr>
          <w:b/>
          <w:sz w:val="28"/>
          <w:szCs w:val="28"/>
          <w:u w:val="single"/>
        </w:rPr>
      </w:pPr>
    </w:p>
    <w:p w:rsidR="002815BD" w:rsidRDefault="002815BD" w:rsidP="009B108A">
      <w:pPr>
        <w:rPr>
          <w:b/>
          <w:sz w:val="28"/>
          <w:szCs w:val="28"/>
          <w:u w:val="single"/>
        </w:rPr>
      </w:pPr>
    </w:p>
    <w:p w:rsidR="002815BD" w:rsidRDefault="002815BD" w:rsidP="009B108A">
      <w:pPr>
        <w:rPr>
          <w:b/>
          <w:sz w:val="28"/>
          <w:szCs w:val="28"/>
          <w:u w:val="single"/>
        </w:rPr>
      </w:pPr>
    </w:p>
    <w:p w:rsidR="002815BD" w:rsidRPr="00BD2D7D" w:rsidRDefault="00F57DDD" w:rsidP="00F57DDD">
      <w:pPr>
        <w:jc w:val="center"/>
      </w:pPr>
      <w:r w:rsidRPr="00BD2D7D">
        <w:t>Many thanks to St. Aidan’s Catholic School for their kind support in sharing the original booklet.</w:t>
      </w:r>
    </w:p>
    <w:p w:rsidR="002815BD" w:rsidRDefault="002815BD" w:rsidP="009B108A">
      <w:pPr>
        <w:rPr>
          <w:b/>
          <w:sz w:val="28"/>
          <w:szCs w:val="28"/>
          <w:u w:val="single"/>
        </w:rPr>
      </w:pPr>
    </w:p>
    <w:p w:rsidR="00F57DDD" w:rsidRDefault="00F57DDD" w:rsidP="009B108A">
      <w:pPr>
        <w:rPr>
          <w:b/>
          <w:sz w:val="28"/>
          <w:szCs w:val="28"/>
          <w:u w:val="single"/>
        </w:rPr>
      </w:pPr>
    </w:p>
    <w:p w:rsidR="00F57DDD" w:rsidRDefault="00F57DDD" w:rsidP="009B108A">
      <w:pPr>
        <w:rPr>
          <w:b/>
          <w:sz w:val="28"/>
          <w:szCs w:val="28"/>
          <w:u w:val="single"/>
        </w:rPr>
      </w:pPr>
    </w:p>
    <w:p w:rsidR="00F57DDD" w:rsidRDefault="00F57DDD" w:rsidP="009B108A">
      <w:pPr>
        <w:rPr>
          <w:b/>
          <w:sz w:val="28"/>
          <w:szCs w:val="28"/>
          <w:u w:val="single"/>
        </w:rPr>
      </w:pPr>
    </w:p>
    <w:p w:rsidR="00F57DDD" w:rsidRDefault="00F57DDD" w:rsidP="009B108A">
      <w:pPr>
        <w:rPr>
          <w:b/>
          <w:sz w:val="28"/>
          <w:szCs w:val="28"/>
          <w:u w:val="single"/>
        </w:rPr>
      </w:pPr>
    </w:p>
    <w:p w:rsidR="00F57DDD" w:rsidRDefault="00F57DDD" w:rsidP="009B108A">
      <w:pPr>
        <w:rPr>
          <w:b/>
          <w:sz w:val="28"/>
          <w:szCs w:val="28"/>
          <w:u w:val="single"/>
        </w:rPr>
      </w:pPr>
    </w:p>
    <w:p w:rsidR="00144DC1" w:rsidRPr="00293C55" w:rsidRDefault="00144DC1" w:rsidP="009B108A">
      <w:pPr>
        <w:rPr>
          <w:b/>
          <w:sz w:val="28"/>
          <w:szCs w:val="28"/>
        </w:rPr>
      </w:pPr>
      <w:r w:rsidRPr="00293C55">
        <w:rPr>
          <w:b/>
          <w:sz w:val="28"/>
          <w:szCs w:val="28"/>
        </w:rPr>
        <w:tab/>
      </w:r>
      <w:r w:rsidRPr="00293C55">
        <w:rPr>
          <w:b/>
          <w:sz w:val="28"/>
          <w:szCs w:val="28"/>
        </w:rPr>
        <w:tab/>
      </w:r>
      <w:r w:rsidRPr="00293C55">
        <w:rPr>
          <w:b/>
          <w:sz w:val="28"/>
          <w:szCs w:val="28"/>
        </w:rPr>
        <w:tab/>
      </w:r>
    </w:p>
    <w:p w:rsidR="00144DC1" w:rsidRDefault="00144DC1" w:rsidP="009B108A">
      <w:pPr>
        <w:rPr>
          <w:b/>
          <w:u w:val="single"/>
        </w:rPr>
      </w:pPr>
    </w:p>
    <w:p w:rsidR="00144DC1" w:rsidRDefault="00144DC1" w:rsidP="009B108A">
      <w:pPr>
        <w:rPr>
          <w:b/>
          <w:u w:val="single"/>
        </w:rPr>
      </w:pPr>
    </w:p>
    <w:p w:rsidR="00144DC1" w:rsidRDefault="00144DC1" w:rsidP="009B108A">
      <w:pPr>
        <w:rPr>
          <w:b/>
          <w:u w:val="single"/>
        </w:rPr>
      </w:pPr>
    </w:p>
    <w:p w:rsidR="00144DC1" w:rsidRDefault="00144DC1" w:rsidP="009B108A">
      <w:pPr>
        <w:rPr>
          <w:b/>
          <w:u w:val="single"/>
        </w:rPr>
      </w:pPr>
    </w:p>
    <w:p w:rsidR="00144DC1" w:rsidRDefault="00144DC1" w:rsidP="009B108A">
      <w:pPr>
        <w:rPr>
          <w:b/>
          <w:u w:val="single"/>
        </w:rPr>
      </w:pPr>
    </w:p>
    <w:sectPr w:rsidR="00144DC1" w:rsidSect="00D2082D">
      <w:pgSz w:w="11906" w:h="16838"/>
      <w:pgMar w:top="720" w:right="720" w:bottom="720" w:left="720" w:header="708" w:footer="708"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15:restartNumberingAfterBreak="0">
    <w:nsid w:val="014E329E"/>
    <w:multiLevelType w:val="hybridMultilevel"/>
    <w:tmpl w:val="2CCE66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57C268B"/>
    <w:multiLevelType w:val="hybridMultilevel"/>
    <w:tmpl w:val="BE902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0C7FFC"/>
    <w:multiLevelType w:val="hybridMultilevel"/>
    <w:tmpl w:val="9B967A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91A66C8"/>
    <w:multiLevelType w:val="hybridMultilevel"/>
    <w:tmpl w:val="2944886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4412EB5"/>
    <w:multiLevelType w:val="hybridMultilevel"/>
    <w:tmpl w:val="170C73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56C0542"/>
    <w:multiLevelType w:val="multilevel"/>
    <w:tmpl w:val="A44A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B1219"/>
    <w:multiLevelType w:val="hybridMultilevel"/>
    <w:tmpl w:val="0156B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058155D"/>
    <w:multiLevelType w:val="hybridMultilevel"/>
    <w:tmpl w:val="CAF26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B57E83"/>
    <w:multiLevelType w:val="hybridMultilevel"/>
    <w:tmpl w:val="E7C619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4993D8B"/>
    <w:multiLevelType w:val="multilevel"/>
    <w:tmpl w:val="8B52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53314"/>
    <w:multiLevelType w:val="hybridMultilevel"/>
    <w:tmpl w:val="63F89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581F83"/>
    <w:multiLevelType w:val="hybridMultilevel"/>
    <w:tmpl w:val="4F3E5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4C6979"/>
    <w:multiLevelType w:val="hybridMultilevel"/>
    <w:tmpl w:val="2CB0AD6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15:restartNumberingAfterBreak="0">
    <w:nsid w:val="418E1542"/>
    <w:multiLevelType w:val="hybridMultilevel"/>
    <w:tmpl w:val="039CCE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3CB1650"/>
    <w:multiLevelType w:val="hybridMultilevel"/>
    <w:tmpl w:val="53C4E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F1402C"/>
    <w:multiLevelType w:val="hybridMultilevel"/>
    <w:tmpl w:val="D960C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48037D"/>
    <w:multiLevelType w:val="multilevel"/>
    <w:tmpl w:val="E9BE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DD2952"/>
    <w:multiLevelType w:val="hybridMultilevel"/>
    <w:tmpl w:val="D112384A"/>
    <w:lvl w:ilvl="0" w:tplc="E37EE596">
      <w:numFmt w:val="bullet"/>
      <w:lvlText w:val=""/>
      <w:lvlJc w:val="left"/>
      <w:pPr>
        <w:ind w:left="360" w:hanging="360"/>
      </w:pPr>
      <w:rPr>
        <w:rFonts w:ascii="Symbol" w:eastAsia="Times New Roman"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061CD7"/>
    <w:multiLevelType w:val="hybridMultilevel"/>
    <w:tmpl w:val="506A7A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3D56C73"/>
    <w:multiLevelType w:val="hybridMultilevel"/>
    <w:tmpl w:val="9AC4E6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DE13AB7"/>
    <w:multiLevelType w:val="hybridMultilevel"/>
    <w:tmpl w:val="8E1403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F003EB1"/>
    <w:multiLevelType w:val="hybridMultilevel"/>
    <w:tmpl w:val="85A0F1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0E447E7"/>
    <w:multiLevelType w:val="hybridMultilevel"/>
    <w:tmpl w:val="53C2C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663673CC"/>
    <w:multiLevelType w:val="hybridMultilevel"/>
    <w:tmpl w:val="2DE29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AB3F7C"/>
    <w:multiLevelType w:val="hybridMultilevel"/>
    <w:tmpl w:val="84E4AD2C"/>
    <w:lvl w:ilvl="0" w:tplc="E37EE596">
      <w:numFmt w:val="bullet"/>
      <w:lvlText w:val=""/>
      <w:lvlJc w:val="left"/>
      <w:pPr>
        <w:ind w:left="360" w:hanging="360"/>
      </w:pPr>
      <w:rPr>
        <w:rFonts w:ascii="Symbol" w:eastAsia="Times New Roman"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0E0474"/>
    <w:multiLevelType w:val="hybridMultilevel"/>
    <w:tmpl w:val="E7A65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B97AC5"/>
    <w:multiLevelType w:val="hybridMultilevel"/>
    <w:tmpl w:val="4CB40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C255E4"/>
    <w:multiLevelType w:val="hybridMultilevel"/>
    <w:tmpl w:val="28E08DD6"/>
    <w:lvl w:ilvl="0" w:tplc="E37EE596">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273457"/>
    <w:multiLevelType w:val="hybridMultilevel"/>
    <w:tmpl w:val="A7F61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54623B"/>
    <w:multiLevelType w:val="hybridMultilevel"/>
    <w:tmpl w:val="838ADA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BF07D36"/>
    <w:multiLevelType w:val="hybridMultilevel"/>
    <w:tmpl w:val="9F62F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D575436"/>
    <w:multiLevelType w:val="hybridMultilevel"/>
    <w:tmpl w:val="D67E6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num w:numId="1">
    <w:abstractNumId w:val="19"/>
  </w:num>
  <w:num w:numId="2">
    <w:abstractNumId w:val="13"/>
  </w:num>
  <w:num w:numId="3">
    <w:abstractNumId w:val="6"/>
  </w:num>
  <w:num w:numId="4">
    <w:abstractNumId w:val="21"/>
  </w:num>
  <w:num w:numId="5">
    <w:abstractNumId w:val="0"/>
  </w:num>
  <w:num w:numId="6">
    <w:abstractNumId w:val="29"/>
  </w:num>
  <w:num w:numId="7">
    <w:abstractNumId w:val="4"/>
  </w:num>
  <w:num w:numId="8">
    <w:abstractNumId w:val="22"/>
  </w:num>
  <w:num w:numId="9">
    <w:abstractNumId w:val="8"/>
  </w:num>
  <w:num w:numId="10">
    <w:abstractNumId w:val="20"/>
  </w:num>
  <w:num w:numId="11">
    <w:abstractNumId w:val="31"/>
  </w:num>
  <w:num w:numId="12">
    <w:abstractNumId w:val="2"/>
  </w:num>
  <w:num w:numId="13">
    <w:abstractNumId w:val="26"/>
  </w:num>
  <w:num w:numId="14">
    <w:abstractNumId w:val="14"/>
  </w:num>
  <w:num w:numId="15">
    <w:abstractNumId w:val="30"/>
  </w:num>
  <w:num w:numId="16">
    <w:abstractNumId w:val="18"/>
  </w:num>
  <w:num w:numId="17">
    <w:abstractNumId w:val="15"/>
  </w:num>
  <w:num w:numId="18">
    <w:abstractNumId w:val="28"/>
  </w:num>
  <w:num w:numId="19">
    <w:abstractNumId w:val="23"/>
  </w:num>
  <w:num w:numId="20">
    <w:abstractNumId w:val="10"/>
  </w:num>
  <w:num w:numId="21">
    <w:abstractNumId w:val="11"/>
  </w:num>
  <w:num w:numId="22">
    <w:abstractNumId w:val="1"/>
  </w:num>
  <w:num w:numId="23">
    <w:abstractNumId w:val="7"/>
  </w:num>
  <w:num w:numId="24">
    <w:abstractNumId w:val="25"/>
  </w:num>
  <w:num w:numId="25">
    <w:abstractNumId w:val="3"/>
  </w:num>
  <w:num w:numId="26">
    <w:abstractNumId w:val="9"/>
  </w:num>
  <w:num w:numId="27">
    <w:abstractNumId w:val="5"/>
  </w:num>
  <w:num w:numId="28">
    <w:abstractNumId w:val="16"/>
  </w:num>
  <w:num w:numId="29">
    <w:abstractNumId w:val="12"/>
  </w:num>
  <w:num w:numId="30">
    <w:abstractNumId w:val="27"/>
  </w:num>
  <w:num w:numId="31">
    <w:abstractNumId w:val="2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82D"/>
    <w:rsid w:val="00054700"/>
    <w:rsid w:val="0006216E"/>
    <w:rsid w:val="000A3D78"/>
    <w:rsid w:val="000E1216"/>
    <w:rsid w:val="00111313"/>
    <w:rsid w:val="001240C0"/>
    <w:rsid w:val="00144DC1"/>
    <w:rsid w:val="001807DE"/>
    <w:rsid w:val="001A175B"/>
    <w:rsid w:val="001D5A48"/>
    <w:rsid w:val="002336CF"/>
    <w:rsid w:val="002648F1"/>
    <w:rsid w:val="002815BD"/>
    <w:rsid w:val="00293C55"/>
    <w:rsid w:val="002D0B1A"/>
    <w:rsid w:val="002D7C1E"/>
    <w:rsid w:val="003226BD"/>
    <w:rsid w:val="00357F02"/>
    <w:rsid w:val="00372817"/>
    <w:rsid w:val="003944C2"/>
    <w:rsid w:val="003C517E"/>
    <w:rsid w:val="00414E4E"/>
    <w:rsid w:val="00443FD2"/>
    <w:rsid w:val="0049580A"/>
    <w:rsid w:val="004D62C4"/>
    <w:rsid w:val="005244F4"/>
    <w:rsid w:val="00531AFC"/>
    <w:rsid w:val="00564D24"/>
    <w:rsid w:val="00566C3F"/>
    <w:rsid w:val="00583763"/>
    <w:rsid w:val="005F6A86"/>
    <w:rsid w:val="00601744"/>
    <w:rsid w:val="00625254"/>
    <w:rsid w:val="00642EE7"/>
    <w:rsid w:val="0068051D"/>
    <w:rsid w:val="006953F1"/>
    <w:rsid w:val="006A5BD5"/>
    <w:rsid w:val="006B345E"/>
    <w:rsid w:val="006D0EC9"/>
    <w:rsid w:val="007F525A"/>
    <w:rsid w:val="00803DA7"/>
    <w:rsid w:val="008669E2"/>
    <w:rsid w:val="00881E15"/>
    <w:rsid w:val="00891381"/>
    <w:rsid w:val="00895CDA"/>
    <w:rsid w:val="008B561A"/>
    <w:rsid w:val="008D0415"/>
    <w:rsid w:val="008E6CFC"/>
    <w:rsid w:val="0090534A"/>
    <w:rsid w:val="00932C3A"/>
    <w:rsid w:val="009B108A"/>
    <w:rsid w:val="00A628A4"/>
    <w:rsid w:val="00AC22D1"/>
    <w:rsid w:val="00B0107E"/>
    <w:rsid w:val="00B43DE7"/>
    <w:rsid w:val="00B45FC9"/>
    <w:rsid w:val="00B85F21"/>
    <w:rsid w:val="00B86EEE"/>
    <w:rsid w:val="00B87127"/>
    <w:rsid w:val="00B97BB4"/>
    <w:rsid w:val="00BA354E"/>
    <w:rsid w:val="00BA7675"/>
    <w:rsid w:val="00BC2DF1"/>
    <w:rsid w:val="00BD2D7D"/>
    <w:rsid w:val="00BE0B73"/>
    <w:rsid w:val="00C02C34"/>
    <w:rsid w:val="00C30A44"/>
    <w:rsid w:val="00C75BA0"/>
    <w:rsid w:val="00C808D0"/>
    <w:rsid w:val="00CA5C21"/>
    <w:rsid w:val="00D2082D"/>
    <w:rsid w:val="00D34E04"/>
    <w:rsid w:val="00D578F9"/>
    <w:rsid w:val="00D65F72"/>
    <w:rsid w:val="00D66D02"/>
    <w:rsid w:val="00DA482B"/>
    <w:rsid w:val="00DB3FE2"/>
    <w:rsid w:val="00E10C75"/>
    <w:rsid w:val="00E12A21"/>
    <w:rsid w:val="00E64A4B"/>
    <w:rsid w:val="00E6570E"/>
    <w:rsid w:val="00E71D19"/>
    <w:rsid w:val="00E73C9F"/>
    <w:rsid w:val="00EF7AB7"/>
    <w:rsid w:val="00F11B8F"/>
    <w:rsid w:val="00F57DDD"/>
    <w:rsid w:val="00FB6B29"/>
    <w:rsid w:val="00FE0647"/>
    <w:rsid w:val="00FF6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5:docId w15:val="{6FF7A70B-A00A-4C3D-9E1C-70F86366E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82D"/>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aliases w:val="Table heading"/>
    <w:basedOn w:val="Normal"/>
    <w:next w:val="Normal"/>
    <w:link w:val="SubtitleChar"/>
    <w:uiPriority w:val="99"/>
    <w:qFormat/>
    <w:rsid w:val="00DB3FE2"/>
    <w:pPr>
      <w:numPr>
        <w:ilvl w:val="1"/>
      </w:numPr>
      <w:spacing w:after="0" w:line="240" w:lineRule="auto"/>
    </w:pPr>
    <w:rPr>
      <w:rFonts w:ascii="Arial" w:eastAsia="Times New Roman" w:hAnsi="Arial"/>
      <w:b/>
      <w:iCs/>
      <w:color w:val="000000"/>
      <w:sz w:val="20"/>
      <w:szCs w:val="20"/>
      <w:lang w:eastAsia="en-GB"/>
    </w:rPr>
  </w:style>
  <w:style w:type="character" w:customStyle="1" w:styleId="SubtitleChar">
    <w:name w:val="Subtitle Char"/>
    <w:aliases w:val="Table heading Char"/>
    <w:basedOn w:val="DefaultParagraphFont"/>
    <w:link w:val="Subtitle"/>
    <w:uiPriority w:val="99"/>
    <w:locked/>
    <w:rsid w:val="00DB3FE2"/>
    <w:rPr>
      <w:rFonts w:ascii="Arial" w:hAnsi="Arial" w:cs="Times New Roman"/>
      <w:b/>
      <w:iCs/>
      <w:color w:val="000000"/>
      <w:sz w:val="20"/>
      <w:szCs w:val="20"/>
    </w:rPr>
  </w:style>
  <w:style w:type="paragraph" w:styleId="BalloonText">
    <w:name w:val="Balloon Text"/>
    <w:basedOn w:val="Normal"/>
    <w:link w:val="BalloonTextChar"/>
    <w:uiPriority w:val="99"/>
    <w:semiHidden/>
    <w:rsid w:val="00625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254"/>
    <w:rPr>
      <w:rFonts w:ascii="Tahoma" w:hAnsi="Tahoma" w:cs="Tahoma"/>
      <w:sz w:val="16"/>
      <w:szCs w:val="16"/>
    </w:rPr>
  </w:style>
  <w:style w:type="paragraph" w:styleId="NoSpacing">
    <w:name w:val="No Spacing"/>
    <w:uiPriority w:val="99"/>
    <w:qFormat/>
    <w:rsid w:val="001807DE"/>
    <w:rPr>
      <w:lang w:eastAsia="en-US"/>
    </w:rPr>
  </w:style>
  <w:style w:type="paragraph" w:styleId="ListParagraph">
    <w:name w:val="List Paragraph"/>
    <w:basedOn w:val="Normal"/>
    <w:uiPriority w:val="99"/>
    <w:qFormat/>
    <w:rsid w:val="00FE06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tif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tiff"/><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hyperlink" Target="http://www.theschoolrun.com/primary-school-coding-explained-for-parents"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2873</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St Aidans RC.</Company>
  <LinksUpToDate>false</LinksUpToDate>
  <CharactersWithSpaces>17886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A Wadsworth</cp:lastModifiedBy>
  <cp:revision>2</cp:revision>
  <cp:lastPrinted>2015-09-18T16:15:00Z</cp:lastPrinted>
  <dcterms:created xsi:type="dcterms:W3CDTF">2015-09-23T08:48:00Z</dcterms:created>
  <dcterms:modified xsi:type="dcterms:W3CDTF">2015-09-23T08:48:00Z</dcterms:modified>
</cp:coreProperties>
</file>